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5B5C5" w14:textId="77777777" w:rsidR="00B20386" w:rsidRDefault="00B20386" w:rsidP="00B20386">
      <w:pPr>
        <w:pStyle w:val="CMT"/>
        <w:jc w:val="left"/>
      </w:pPr>
      <w:r>
        <w:rPr>
          <w:lang w:val="en-US"/>
        </w:rPr>
        <w:t>MasterSpec 09/15</w:t>
      </w:r>
    </w:p>
    <w:p w14:paraId="335B2953" w14:textId="77777777" w:rsidR="00B20386" w:rsidRDefault="00B20386" w:rsidP="00B20386">
      <w:pPr>
        <w:pStyle w:val="CMT"/>
        <w:jc w:val="left"/>
      </w:pPr>
    </w:p>
    <w:p w14:paraId="4B4D1810" w14:textId="77777777" w:rsidR="001E4B48" w:rsidRDefault="00470A40" w:rsidP="00B07C83">
      <w:pPr>
        <w:pStyle w:val="SCT"/>
        <w:jc w:val="center"/>
        <w:rPr>
          <w:rStyle w:val="NUM"/>
        </w:rPr>
      </w:pPr>
      <w:r>
        <w:t xml:space="preserve">SECTION </w:t>
      </w:r>
      <w:r w:rsidR="001E4B48">
        <w:rPr>
          <w:rStyle w:val="NUM"/>
        </w:rPr>
        <w:t>01 73 00</w:t>
      </w:r>
    </w:p>
    <w:p w14:paraId="6ABE6F26" w14:textId="5AFB2310" w:rsidR="00A83033" w:rsidRPr="00D0090C" w:rsidRDefault="00470A40" w:rsidP="00D0090C">
      <w:pPr>
        <w:pStyle w:val="SCT"/>
        <w:jc w:val="center"/>
      </w:pPr>
      <w:r>
        <w:rPr>
          <w:rStyle w:val="NAM"/>
        </w:rPr>
        <w:t>EXECUTION</w:t>
      </w:r>
    </w:p>
    <w:p w14:paraId="26BB04C9" w14:textId="77777777" w:rsidR="00470A40" w:rsidRDefault="00470A40" w:rsidP="00445E6D">
      <w:pPr>
        <w:pStyle w:val="CMT"/>
        <w:jc w:val="left"/>
      </w:pPr>
      <w:r>
        <w:t>Revise this Section by deleting and inserting text to meet Project-specific requirements.</w:t>
      </w:r>
    </w:p>
    <w:p w14:paraId="6FB34FC9" w14:textId="77777777" w:rsidR="00470A40" w:rsidRDefault="00470A40" w:rsidP="00445E6D">
      <w:pPr>
        <w:pStyle w:val="CMT"/>
        <w:jc w:val="left"/>
      </w:pPr>
      <w:r>
        <w:t>Verify that Section titles referenced in this Section are correct for this Project's Specifications; Section titles may have changed.</w:t>
      </w:r>
    </w:p>
    <w:p w14:paraId="4D08B7C6" w14:textId="77777777" w:rsidR="00470A40" w:rsidRDefault="00470A40" w:rsidP="00445E6D">
      <w:pPr>
        <w:pStyle w:val="PRT"/>
        <w:jc w:val="left"/>
      </w:pPr>
      <w:r>
        <w:t>GENERAL</w:t>
      </w:r>
    </w:p>
    <w:p w14:paraId="627EF42E" w14:textId="77777777" w:rsidR="00470A40" w:rsidRDefault="00470A40" w:rsidP="00445E6D">
      <w:pPr>
        <w:pStyle w:val="ART"/>
        <w:jc w:val="left"/>
      </w:pPr>
      <w:r>
        <w:t>RELATED DOCUMENTS</w:t>
      </w:r>
    </w:p>
    <w:p w14:paraId="3B6A6CF7" w14:textId="77777777" w:rsidR="00470A40" w:rsidRDefault="004A1F04" w:rsidP="00445E6D">
      <w:pPr>
        <w:pStyle w:val="CMT"/>
        <w:jc w:val="left"/>
      </w:pPr>
      <w:r w:rsidRPr="008B5161">
        <w:rPr>
          <w:b/>
          <w:u w:val="single"/>
          <w:lang w:val="en-US"/>
        </w:rPr>
        <w:t xml:space="preserve">MANDATORY REQUIREMENT:  </w:t>
      </w:r>
      <w:r w:rsidRPr="008B5161">
        <w:rPr>
          <w:b/>
          <w:u w:val="single"/>
        </w:rPr>
        <w:t>Retain this article in all Sections of Project Manual.</w:t>
      </w:r>
    </w:p>
    <w:p w14:paraId="7CE31AEA" w14:textId="77777777" w:rsidR="00470A40" w:rsidRDefault="00470A40" w:rsidP="00445E6D">
      <w:pPr>
        <w:pStyle w:val="PR1"/>
        <w:jc w:val="left"/>
      </w:pPr>
      <w:r>
        <w:t xml:space="preserve">Drawings and general provisions of the Contract, including General and </w:t>
      </w:r>
      <w:r w:rsidR="003D0C8F">
        <w:t>Supplementary</w:t>
      </w:r>
      <w:r>
        <w:t xml:space="preserve"> Conditions and other Division 01 Specification Sections, apply to this Section.</w:t>
      </w:r>
    </w:p>
    <w:p w14:paraId="2F8C8562" w14:textId="77777777" w:rsidR="00470A40" w:rsidRDefault="00470A40" w:rsidP="00445E6D">
      <w:pPr>
        <w:pStyle w:val="ART"/>
        <w:jc w:val="left"/>
      </w:pPr>
      <w:r>
        <w:t>SUMMARY</w:t>
      </w:r>
    </w:p>
    <w:p w14:paraId="3CE5DC8A" w14:textId="77777777" w:rsidR="00470A40" w:rsidRDefault="00470A40" w:rsidP="00445E6D">
      <w:pPr>
        <w:pStyle w:val="PR1"/>
        <w:jc w:val="left"/>
      </w:pPr>
      <w:r>
        <w:t>Section includes general administrative and procedural requirements governing execution of the Work</w:t>
      </w:r>
      <w:r w:rsidR="00AD7F26">
        <w:t>,</w:t>
      </w:r>
      <w:r>
        <w:t xml:space="preserve"> including the following:</w:t>
      </w:r>
    </w:p>
    <w:p w14:paraId="594A6F1A" w14:textId="77777777" w:rsidR="00470A40" w:rsidRDefault="00470A40" w:rsidP="00445E6D">
      <w:pPr>
        <w:pStyle w:val="PR2"/>
        <w:spacing w:before="240"/>
        <w:jc w:val="left"/>
      </w:pPr>
      <w:r>
        <w:t>Construction layout.</w:t>
      </w:r>
    </w:p>
    <w:p w14:paraId="1795118A" w14:textId="77777777" w:rsidR="00470A40" w:rsidRDefault="00470A40" w:rsidP="00445E6D">
      <w:pPr>
        <w:pStyle w:val="PR2"/>
        <w:jc w:val="left"/>
      </w:pPr>
      <w:r>
        <w:t>Field engineering and surveying.</w:t>
      </w:r>
    </w:p>
    <w:p w14:paraId="4CCE8D7C" w14:textId="77777777" w:rsidR="00470A40" w:rsidRDefault="00470A40" w:rsidP="00445E6D">
      <w:pPr>
        <w:pStyle w:val="PR2"/>
        <w:jc w:val="left"/>
      </w:pPr>
      <w:r>
        <w:t>Installation of the Work.</w:t>
      </w:r>
    </w:p>
    <w:p w14:paraId="2B16AA49" w14:textId="77777777" w:rsidR="00470A40" w:rsidRDefault="00470A40" w:rsidP="00445E6D">
      <w:pPr>
        <w:pStyle w:val="PR2"/>
        <w:jc w:val="left"/>
      </w:pPr>
      <w:r>
        <w:t>Cutting and patching.</w:t>
      </w:r>
    </w:p>
    <w:p w14:paraId="1F8F7D00" w14:textId="77777777" w:rsidR="00470A40" w:rsidRDefault="00470A40" w:rsidP="00445E6D">
      <w:pPr>
        <w:pStyle w:val="PR2"/>
        <w:jc w:val="left"/>
      </w:pPr>
      <w:r>
        <w:t xml:space="preserve">Coordination of </w:t>
      </w:r>
      <w:r w:rsidR="00563373">
        <w:t>District</w:t>
      </w:r>
      <w:r>
        <w:t>-installed products.</w:t>
      </w:r>
    </w:p>
    <w:p w14:paraId="5EBB319B" w14:textId="77777777" w:rsidR="00470A40" w:rsidRDefault="00470A40" w:rsidP="00445E6D">
      <w:pPr>
        <w:pStyle w:val="PR2"/>
        <w:jc w:val="left"/>
      </w:pPr>
      <w:r>
        <w:t>Progress cleaning.</w:t>
      </w:r>
    </w:p>
    <w:p w14:paraId="4E6AE186" w14:textId="77777777" w:rsidR="00470A40" w:rsidRDefault="00470A40" w:rsidP="00445E6D">
      <w:pPr>
        <w:pStyle w:val="PR2"/>
        <w:jc w:val="left"/>
      </w:pPr>
      <w:r>
        <w:t>Starting and adjusting.</w:t>
      </w:r>
    </w:p>
    <w:p w14:paraId="755A9FD4" w14:textId="77777777" w:rsidR="00470A40" w:rsidRDefault="00470A40" w:rsidP="00445E6D">
      <w:pPr>
        <w:pStyle w:val="PR2"/>
        <w:jc w:val="left"/>
      </w:pPr>
      <w:r>
        <w:t>Protection of installed construction.</w:t>
      </w:r>
    </w:p>
    <w:p w14:paraId="30B2732A" w14:textId="77777777" w:rsidR="00002C4B" w:rsidRDefault="00002C4B" w:rsidP="00445E6D">
      <w:pPr>
        <w:pStyle w:val="PR2"/>
        <w:jc w:val="left"/>
      </w:pPr>
      <w:r>
        <w:t>Correction of the Work.</w:t>
      </w:r>
    </w:p>
    <w:p w14:paraId="48F8E281" w14:textId="77777777" w:rsidR="00470A40" w:rsidRDefault="00470A40" w:rsidP="00445E6D">
      <w:pPr>
        <w:pStyle w:val="PR1"/>
        <w:jc w:val="left"/>
      </w:pPr>
      <w:r>
        <w:t>Related Requirements:</w:t>
      </w:r>
    </w:p>
    <w:p w14:paraId="0F165D50" w14:textId="77777777" w:rsidR="00470A40" w:rsidRDefault="00470A40" w:rsidP="00445E6D">
      <w:pPr>
        <w:pStyle w:val="CMT"/>
        <w:jc w:val="left"/>
      </w:pPr>
      <w:r>
        <w:t>Retain subparagraphs below to cross-reference requirements Contractor might expect to find in this Section but are specified in other Sections.</w:t>
      </w:r>
    </w:p>
    <w:p w14:paraId="68066F7F" w14:textId="77777777" w:rsidR="00470A40" w:rsidRDefault="00470A40" w:rsidP="00445E6D">
      <w:pPr>
        <w:pStyle w:val="PR2"/>
        <w:spacing w:before="240"/>
        <w:jc w:val="left"/>
      </w:pPr>
      <w:r>
        <w:t>Section </w:t>
      </w:r>
      <w:r w:rsidR="001E4B48">
        <w:t>01 10 00</w:t>
      </w:r>
      <w:r>
        <w:t xml:space="preserve"> "Summary" for limits on use of Project site.</w:t>
      </w:r>
    </w:p>
    <w:p w14:paraId="59F04622" w14:textId="77777777" w:rsidR="00470A40" w:rsidRDefault="00470A40" w:rsidP="00445E6D">
      <w:pPr>
        <w:pStyle w:val="PR2"/>
        <w:jc w:val="left"/>
      </w:pPr>
      <w:r>
        <w:t>Section </w:t>
      </w:r>
      <w:r w:rsidR="001E4B48">
        <w:t>01 33 00</w:t>
      </w:r>
      <w:r>
        <w:t xml:space="preserve"> "Submittal Procedures" for submitting surveys.</w:t>
      </w:r>
    </w:p>
    <w:p w14:paraId="71BF6EE0" w14:textId="77777777" w:rsidR="00470A40" w:rsidRDefault="00470A40" w:rsidP="00445E6D">
      <w:pPr>
        <w:pStyle w:val="CMT"/>
        <w:jc w:val="left"/>
      </w:pPr>
      <w:r>
        <w:t>Revise first subparagraph below to suit Project.</w:t>
      </w:r>
    </w:p>
    <w:p w14:paraId="580D7020" w14:textId="77777777" w:rsidR="00470A40" w:rsidRDefault="00470A40" w:rsidP="00445E6D">
      <w:pPr>
        <w:pStyle w:val="PR2"/>
        <w:jc w:val="left"/>
      </w:pPr>
      <w:r>
        <w:t>Section </w:t>
      </w:r>
      <w:r w:rsidR="001E4B48">
        <w:t>01 77 00</w:t>
      </w:r>
      <w:r>
        <w:t xml:space="preserve"> "Closeout Procedures" for submitting final property survey with Project Record Documents, recording of </w:t>
      </w:r>
      <w:r w:rsidR="00563373">
        <w:t>District</w:t>
      </w:r>
      <w:r>
        <w:t>-accepted deviations from indicated lines and levels, and final cleaning.</w:t>
      </w:r>
    </w:p>
    <w:p w14:paraId="16935312" w14:textId="77777777" w:rsidR="00470A40" w:rsidRDefault="00470A40" w:rsidP="00445E6D">
      <w:pPr>
        <w:pStyle w:val="CMT"/>
        <w:jc w:val="left"/>
      </w:pPr>
      <w:r>
        <w:t>Retain first subparagraph below if alterations are required and Division 02 Section "Selective Structure Demolition" is used.</w:t>
      </w:r>
    </w:p>
    <w:p w14:paraId="2CE68C0B" w14:textId="77777777" w:rsidR="00470A40" w:rsidRDefault="00470A40" w:rsidP="00445E6D">
      <w:pPr>
        <w:pStyle w:val="PR2"/>
        <w:jc w:val="left"/>
      </w:pPr>
      <w:r>
        <w:t>Section </w:t>
      </w:r>
      <w:r w:rsidR="001E4B48">
        <w:t>02 41 19</w:t>
      </w:r>
      <w:r>
        <w:t xml:space="preserve"> "Selective Demolition" for demolition and removal of selected portions of the building.</w:t>
      </w:r>
    </w:p>
    <w:p w14:paraId="239745CF" w14:textId="77777777" w:rsidR="00470A40" w:rsidRDefault="00470A40" w:rsidP="00445E6D">
      <w:pPr>
        <w:pStyle w:val="PR2"/>
        <w:jc w:val="left"/>
      </w:pPr>
      <w:r>
        <w:t>Section </w:t>
      </w:r>
      <w:r w:rsidR="001E4B48">
        <w:t>07 84 13</w:t>
      </w:r>
      <w:r>
        <w:t xml:space="preserve"> "Penetration Firestopping" for patching penetrations in fire-rated construction.</w:t>
      </w:r>
    </w:p>
    <w:p w14:paraId="7D5DD86F" w14:textId="77777777" w:rsidR="00470A40" w:rsidRDefault="00470A40" w:rsidP="00445E6D">
      <w:pPr>
        <w:pStyle w:val="ART"/>
        <w:jc w:val="left"/>
      </w:pPr>
      <w:r>
        <w:t>DEFINITIONS</w:t>
      </w:r>
    </w:p>
    <w:p w14:paraId="14450A0C" w14:textId="77777777" w:rsidR="00470A40" w:rsidRDefault="00470A40" w:rsidP="00445E6D">
      <w:pPr>
        <w:pStyle w:val="CMT"/>
        <w:jc w:val="left"/>
      </w:pPr>
      <w:r>
        <w:t>Retain terms that remain after this Section has been edited for a project.</w:t>
      </w:r>
    </w:p>
    <w:p w14:paraId="379F1B3E" w14:textId="77777777" w:rsidR="00470A40" w:rsidRDefault="00470A40" w:rsidP="00445E6D">
      <w:pPr>
        <w:pStyle w:val="PR1"/>
        <w:jc w:val="left"/>
      </w:pPr>
      <w:r>
        <w:t>Cutting: Removal of in-place construction necessary to permit installation or performance of other work.</w:t>
      </w:r>
    </w:p>
    <w:p w14:paraId="6DE4EBCB" w14:textId="77777777" w:rsidR="00470A40" w:rsidRDefault="00470A40" w:rsidP="00445E6D">
      <w:pPr>
        <w:pStyle w:val="PR1"/>
        <w:jc w:val="left"/>
      </w:pPr>
      <w:r>
        <w:lastRenderedPageBreak/>
        <w:t>Patching: Fitting and repair work required to restore construction to original conditions after installation of other work.</w:t>
      </w:r>
    </w:p>
    <w:p w14:paraId="1266D863" w14:textId="77777777" w:rsidR="00470A40" w:rsidRDefault="00470A40" w:rsidP="00445E6D">
      <w:pPr>
        <w:pStyle w:val="ART"/>
        <w:jc w:val="left"/>
      </w:pPr>
      <w:r>
        <w:t>INFORMATIONAL SUBMITTALS</w:t>
      </w:r>
    </w:p>
    <w:p w14:paraId="0E880A23" w14:textId="77777777" w:rsidR="00470A40" w:rsidRDefault="00470A40" w:rsidP="00445E6D">
      <w:pPr>
        <w:pStyle w:val="CMT"/>
        <w:jc w:val="left"/>
      </w:pPr>
      <w:r>
        <w:t xml:space="preserve">Coordinate </w:t>
      </w:r>
      <w:r w:rsidR="00BB57EC">
        <w:t>paragraphs</w:t>
      </w:r>
      <w:r>
        <w:t xml:space="preserve"> below with requirements</w:t>
      </w:r>
      <w:r w:rsidR="00CE42C1">
        <w:t xml:space="preserve"> specified in the rest of the section</w:t>
      </w:r>
      <w:r w:rsidR="00563373">
        <w:t>.</w:t>
      </w:r>
    </w:p>
    <w:p w14:paraId="13F98EB9" w14:textId="77777777" w:rsidR="00470A40" w:rsidRDefault="00470A40" w:rsidP="00445E6D">
      <w:pPr>
        <w:pStyle w:val="PR1"/>
        <w:jc w:val="left"/>
      </w:pPr>
      <w:r>
        <w:t xml:space="preserve">Qualification Data: For </w:t>
      </w:r>
      <w:r w:rsidRPr="00563373">
        <w:t>land surveyor.</w:t>
      </w:r>
    </w:p>
    <w:p w14:paraId="67E516E9" w14:textId="77777777" w:rsidR="005E0210" w:rsidRPr="00563373" w:rsidRDefault="005E0210" w:rsidP="00445E6D">
      <w:pPr>
        <w:pStyle w:val="PR1"/>
        <w:jc w:val="left"/>
      </w:pPr>
      <w:r>
        <w:t>Qualification Data:  For franchise utility project manager.</w:t>
      </w:r>
    </w:p>
    <w:p w14:paraId="5AACE254" w14:textId="77777777" w:rsidR="00470A40" w:rsidRDefault="00470A40" w:rsidP="00445E6D">
      <w:pPr>
        <w:pStyle w:val="PR1"/>
        <w:jc w:val="left"/>
      </w:pPr>
      <w:r>
        <w:t xml:space="preserve">Certificates: Submit certificate signed by </w:t>
      </w:r>
      <w:r w:rsidRPr="00563373">
        <w:t>land surveyor</w:t>
      </w:r>
      <w:r>
        <w:t xml:space="preserve"> certifying that location and elevation of improvements comply with requirements.</w:t>
      </w:r>
    </w:p>
    <w:p w14:paraId="357389C2" w14:textId="77777777" w:rsidR="00470A40" w:rsidRDefault="00470A40" w:rsidP="00445E6D">
      <w:pPr>
        <w:pStyle w:val="CMT"/>
        <w:jc w:val="left"/>
      </w:pPr>
      <w:r>
        <w:t>Retain "Landfill Receipts" Paragraph below if not retaining requirement for landfill receipts in Section </w:t>
      </w:r>
      <w:r w:rsidR="00C21385">
        <w:t>01 74 19</w:t>
      </w:r>
      <w:r>
        <w:t xml:space="preserve"> "Construction Waste Management and Disposal</w:t>
      </w:r>
      <w:r w:rsidR="00447977">
        <w:t>.”</w:t>
      </w:r>
    </w:p>
    <w:p w14:paraId="2C7897C4" w14:textId="77777777" w:rsidR="00470A40" w:rsidRPr="00447977" w:rsidRDefault="00470A40" w:rsidP="00445E6D">
      <w:pPr>
        <w:pStyle w:val="PR1"/>
        <w:jc w:val="left"/>
      </w:pPr>
      <w:r>
        <w:t xml:space="preserve">Landfill Receipts: </w:t>
      </w:r>
      <w:r w:rsidR="00447977" w:rsidRPr="00447977">
        <w:t xml:space="preserve">Submit copies of waste hauler slips indicating the amount of waste hauled in tons and the amount of waste in tons diverted from landfill and recycled, </w:t>
      </w:r>
      <w:proofErr w:type="gramStart"/>
      <w:r w:rsidR="00447977" w:rsidRPr="00447977">
        <w:t>composted</w:t>
      </w:r>
      <w:proofErr w:type="gramEnd"/>
      <w:r w:rsidR="00447977" w:rsidRPr="00447977">
        <w:t xml:space="preserve"> or salvaged.</w:t>
      </w:r>
    </w:p>
    <w:p w14:paraId="29630E33" w14:textId="77777777" w:rsidR="00470A40" w:rsidRDefault="00470A40" w:rsidP="00445E6D">
      <w:pPr>
        <w:pStyle w:val="PR1"/>
        <w:jc w:val="left"/>
      </w:pPr>
      <w:r>
        <w:t xml:space="preserve">Certified Surveys: Submit </w:t>
      </w:r>
      <w:r w:rsidRPr="00F0409C">
        <w:t>two c</w:t>
      </w:r>
      <w:r>
        <w:t xml:space="preserve">opies signed </w:t>
      </w:r>
      <w:r w:rsidRPr="00447977">
        <w:t>by land surveyor</w:t>
      </w:r>
      <w:r>
        <w:t>.</w:t>
      </w:r>
    </w:p>
    <w:p w14:paraId="582485C1" w14:textId="77777777" w:rsidR="00470A40" w:rsidRDefault="00470A40" w:rsidP="00445E6D">
      <w:pPr>
        <w:pStyle w:val="CMT"/>
        <w:jc w:val="left"/>
      </w:pPr>
      <w:r>
        <w:t xml:space="preserve">Verify number of copies with </w:t>
      </w:r>
      <w:r w:rsidR="00563373">
        <w:t>District</w:t>
      </w:r>
      <w:r>
        <w:t>.</w:t>
      </w:r>
    </w:p>
    <w:p w14:paraId="1495C801" w14:textId="77777777" w:rsidR="00470A40" w:rsidRDefault="00470A40" w:rsidP="00445E6D">
      <w:pPr>
        <w:pStyle w:val="ART"/>
        <w:jc w:val="left"/>
      </w:pPr>
      <w:r>
        <w:t>QUALITY ASSURANCE</w:t>
      </w:r>
    </w:p>
    <w:p w14:paraId="512679E5" w14:textId="77777777" w:rsidR="00470A40" w:rsidRDefault="00470A40" w:rsidP="00445E6D">
      <w:pPr>
        <w:pStyle w:val="PR1"/>
        <w:jc w:val="left"/>
      </w:pPr>
      <w:r>
        <w:t xml:space="preserve">Land Surveyor Qualifications: A professional land surveyor who is legally qualified to practice in </w:t>
      </w:r>
      <w:r w:rsidR="005E0210">
        <w:t xml:space="preserve">California </w:t>
      </w:r>
      <w:r>
        <w:t>and who is experienced in providing land-surveying services of the kind indicated.</w:t>
      </w:r>
    </w:p>
    <w:p w14:paraId="4C1F347C" w14:textId="77777777" w:rsidR="005E0210" w:rsidRPr="001067AF" w:rsidRDefault="005E0210" w:rsidP="00445E6D">
      <w:pPr>
        <w:pStyle w:val="PR1"/>
        <w:jc w:val="left"/>
      </w:pPr>
      <w:r>
        <w:t>Franchise Utility Project Manager Qualifications: A</w:t>
      </w:r>
      <w:r w:rsidRPr="00EE0019">
        <w:rPr>
          <w:b/>
        </w:rPr>
        <w:t xml:space="preserve"> </w:t>
      </w:r>
      <w:r w:rsidRPr="001067AF">
        <w:t>qualified franchise utility project manager/coordinator with a minimum of 10 years’ experience in project management with utility agencies (SDG&amp;E, SBC</w:t>
      </w:r>
      <w:r w:rsidR="001067AF" w:rsidRPr="001067AF">
        <w:t xml:space="preserve"> Global</w:t>
      </w:r>
      <w:r w:rsidRPr="001067AF">
        <w:t>, Cox Cable, Time Warner, etc.).  Duties shall include administering and coordinating all aspects of the administration of the franchise utility work including contractor self-performed work</w:t>
      </w:r>
      <w:r w:rsidR="001067AF" w:rsidRPr="001067AF">
        <w:t>.</w:t>
      </w:r>
    </w:p>
    <w:p w14:paraId="642D6145" w14:textId="77777777" w:rsidR="00470A40" w:rsidRDefault="00470A40" w:rsidP="00445E6D">
      <w:pPr>
        <w:pStyle w:val="PR1"/>
        <w:jc w:val="left"/>
      </w:pPr>
      <w:r>
        <w:t>Cutting and Patching: Comply with requirements for and limitations on cutting and patching of construction elements.</w:t>
      </w:r>
    </w:p>
    <w:p w14:paraId="3BF9874F" w14:textId="77777777" w:rsidR="00470A40" w:rsidRDefault="00470A40" w:rsidP="00445E6D">
      <w:pPr>
        <w:pStyle w:val="PR2"/>
        <w:spacing w:before="240"/>
        <w:jc w:val="left"/>
      </w:pPr>
      <w:r>
        <w:t xml:space="preserve">Structural Elements: When cutting and patching structural elements, notify </w:t>
      </w:r>
      <w:r w:rsidR="0088777E">
        <w:t xml:space="preserve">the </w:t>
      </w:r>
      <w:r w:rsidR="001F6A55">
        <w:t>District Construction Manager</w:t>
      </w:r>
      <w:r w:rsidR="0088777E">
        <w:t xml:space="preserve"> </w:t>
      </w:r>
      <w:r>
        <w:t>of locations and details of cutting</w:t>
      </w:r>
      <w:r w:rsidR="00874C81">
        <w:t>,</w:t>
      </w:r>
      <w:r>
        <w:t xml:space="preserve"> and await directions from </w:t>
      </w:r>
      <w:r w:rsidR="0088777E">
        <w:t xml:space="preserve">the </w:t>
      </w:r>
      <w:r w:rsidR="001F6A55">
        <w:t>District Construction Manager</w:t>
      </w:r>
      <w:r>
        <w:t xml:space="preserve"> before proceeding. Shore, brace, and support structural elements during cutting and patching. Do not cut and patch structural elements in a manner that could change their load-carrying capacity or increase deflection</w:t>
      </w:r>
      <w:r w:rsidR="00C00944">
        <w:t>.</w:t>
      </w:r>
    </w:p>
    <w:p w14:paraId="6EC8A31C" w14:textId="77777777" w:rsidR="00470A40" w:rsidRPr="00DB2E0F" w:rsidRDefault="00470A40" w:rsidP="00445E6D">
      <w:pPr>
        <w:pStyle w:val="PR2"/>
        <w:jc w:val="left"/>
      </w:pPr>
      <w:r>
        <w:t xml:space="preserve">Operational Elements: Do not cut and patch operating elements and related components in a manner that results in reducing their capacity to perform as </w:t>
      </w:r>
      <w:r w:rsidRPr="00DB2E0F">
        <w:t>intended or that results in increased maintenance or decreased operational life or safety. </w:t>
      </w:r>
      <w:r w:rsidR="00DB2E0F" w:rsidRPr="00DB2E0F">
        <w:t xml:space="preserve"> </w:t>
      </w:r>
      <w:r w:rsidRPr="00DB2E0F">
        <w:t>Operational elements include the following:</w:t>
      </w:r>
    </w:p>
    <w:p w14:paraId="222658F8" w14:textId="77777777" w:rsidR="00470A40" w:rsidRDefault="00470A40" w:rsidP="00445E6D">
      <w:pPr>
        <w:pStyle w:val="PR3"/>
        <w:spacing w:before="240"/>
        <w:jc w:val="left"/>
      </w:pPr>
      <w:r>
        <w:t>Primary operational systems and equipment.</w:t>
      </w:r>
    </w:p>
    <w:p w14:paraId="342FD5DF" w14:textId="77777777" w:rsidR="00470A40" w:rsidRDefault="00470A40" w:rsidP="00445E6D">
      <w:pPr>
        <w:pStyle w:val="PR3"/>
        <w:jc w:val="left"/>
      </w:pPr>
      <w:r>
        <w:t>Fire separation assemblies.</w:t>
      </w:r>
    </w:p>
    <w:p w14:paraId="2A2C9332" w14:textId="77777777" w:rsidR="00470A40" w:rsidRDefault="00470A40" w:rsidP="00445E6D">
      <w:pPr>
        <w:pStyle w:val="PR3"/>
        <w:jc w:val="left"/>
      </w:pPr>
      <w:r>
        <w:lastRenderedPageBreak/>
        <w:t>Air or smoke barriers.</w:t>
      </w:r>
    </w:p>
    <w:p w14:paraId="0B17AE13" w14:textId="77777777" w:rsidR="00470A40" w:rsidRDefault="00470A40" w:rsidP="00445E6D">
      <w:pPr>
        <w:pStyle w:val="PR3"/>
        <w:jc w:val="left"/>
      </w:pPr>
      <w:r>
        <w:t>Fire-suppression systems.</w:t>
      </w:r>
    </w:p>
    <w:p w14:paraId="267DB844" w14:textId="77777777" w:rsidR="00E8269E" w:rsidRDefault="00E8269E" w:rsidP="00445E6D">
      <w:pPr>
        <w:pStyle w:val="PR3"/>
        <w:jc w:val="left"/>
      </w:pPr>
      <w:r>
        <w:t>Plumbing piping systems.</w:t>
      </w:r>
    </w:p>
    <w:p w14:paraId="4012C65F" w14:textId="70D92A99" w:rsidR="00470A40" w:rsidRDefault="00470A40" w:rsidP="00445E6D">
      <w:pPr>
        <w:pStyle w:val="PR3"/>
        <w:jc w:val="left"/>
      </w:pPr>
      <w:r>
        <w:t>Mechanical systems piping and ducts</w:t>
      </w:r>
      <w:r w:rsidR="00D0090C" w:rsidRPr="00D0090C">
        <w:t xml:space="preserve"> to remain</w:t>
      </w:r>
      <w:r>
        <w:t>.</w:t>
      </w:r>
    </w:p>
    <w:p w14:paraId="2B50F0CC" w14:textId="14EB91BE" w:rsidR="00470A40" w:rsidRDefault="00470A40" w:rsidP="00445E6D">
      <w:pPr>
        <w:pStyle w:val="PR3"/>
        <w:jc w:val="left"/>
      </w:pPr>
      <w:r>
        <w:t>Control systems</w:t>
      </w:r>
      <w:r w:rsidR="00D0090C" w:rsidRPr="00D0090C">
        <w:t xml:space="preserve"> to remain</w:t>
      </w:r>
      <w:r>
        <w:t>.</w:t>
      </w:r>
    </w:p>
    <w:p w14:paraId="5B32841F" w14:textId="77777777" w:rsidR="00470A40" w:rsidRDefault="00470A40" w:rsidP="00445E6D">
      <w:pPr>
        <w:pStyle w:val="PR3"/>
        <w:jc w:val="left"/>
      </w:pPr>
      <w:r>
        <w:t>Communication systems.</w:t>
      </w:r>
    </w:p>
    <w:p w14:paraId="3C037413" w14:textId="77777777" w:rsidR="00470A40" w:rsidRDefault="00470A40" w:rsidP="00445E6D">
      <w:pPr>
        <w:pStyle w:val="PR3"/>
        <w:jc w:val="left"/>
      </w:pPr>
      <w:r>
        <w:t>Fire-detection and -alarm systems.</w:t>
      </w:r>
    </w:p>
    <w:p w14:paraId="6B88DC6F" w14:textId="77777777" w:rsidR="00470A40" w:rsidRDefault="00470A40" w:rsidP="00445E6D">
      <w:pPr>
        <w:pStyle w:val="PR3"/>
        <w:jc w:val="left"/>
      </w:pPr>
      <w:r>
        <w:t>Conveying systems.</w:t>
      </w:r>
    </w:p>
    <w:p w14:paraId="7C7D7EDD" w14:textId="77777777" w:rsidR="00470A40" w:rsidRDefault="00470A40" w:rsidP="00445E6D">
      <w:pPr>
        <w:pStyle w:val="PR3"/>
        <w:jc w:val="left"/>
      </w:pPr>
      <w:r>
        <w:t>Electrical wiring systems.</w:t>
      </w:r>
    </w:p>
    <w:p w14:paraId="7578DDE4" w14:textId="77777777" w:rsidR="00E8269E" w:rsidRDefault="00470A40" w:rsidP="00445E6D">
      <w:pPr>
        <w:pStyle w:val="PR3"/>
        <w:jc w:val="left"/>
      </w:pPr>
      <w:r>
        <w:t>Operating systems of special construction.</w:t>
      </w:r>
    </w:p>
    <w:p w14:paraId="38E56C8A" w14:textId="77777777" w:rsidR="00F917A4" w:rsidRDefault="00F917A4" w:rsidP="00445E6D">
      <w:pPr>
        <w:pStyle w:val="PR3"/>
        <w:jc w:val="left"/>
      </w:pPr>
      <w:r>
        <w:t>Weather barriers.</w:t>
      </w:r>
    </w:p>
    <w:p w14:paraId="5481B596" w14:textId="77777777" w:rsidR="00F917A4" w:rsidRDefault="00F917A4" w:rsidP="00445E6D">
      <w:pPr>
        <w:pStyle w:val="PR3"/>
        <w:jc w:val="left"/>
      </w:pPr>
      <w:r>
        <w:t>Thermal protection systems, including insulation assemblies.</w:t>
      </w:r>
    </w:p>
    <w:p w14:paraId="5C5DD55E" w14:textId="77777777" w:rsidR="00470A40" w:rsidRPr="00DB2E0F" w:rsidRDefault="00470A40" w:rsidP="00445E6D">
      <w:pPr>
        <w:pStyle w:val="PR2"/>
        <w:spacing w:before="240"/>
        <w:jc w:val="left"/>
      </w:pPr>
      <w:r>
        <w:t>Other Construction Elements: Do not cut and patch other construction elements or components in a manner that could change their load-carrying capacity, that results in reducing their capacity to perform as intended, or that results in increased maintenance or decreased operational life or safety.</w:t>
      </w:r>
      <w:r>
        <w:rPr>
          <w:b/>
        </w:rPr>
        <w:t> </w:t>
      </w:r>
      <w:r w:rsidRPr="00DB2E0F">
        <w:t>Other construction elements include the following:</w:t>
      </w:r>
    </w:p>
    <w:p w14:paraId="16CF7089" w14:textId="77777777" w:rsidR="00470A40" w:rsidRDefault="00470A40" w:rsidP="00445E6D">
      <w:pPr>
        <w:pStyle w:val="PR3"/>
        <w:spacing w:before="240"/>
        <w:jc w:val="left"/>
      </w:pPr>
      <w:r>
        <w:t>Water, moisture, or vapor barriers.</w:t>
      </w:r>
    </w:p>
    <w:p w14:paraId="2F1CF523" w14:textId="77777777" w:rsidR="00470A40" w:rsidRDefault="00470A40" w:rsidP="00445E6D">
      <w:pPr>
        <w:pStyle w:val="PR3"/>
        <w:jc w:val="left"/>
      </w:pPr>
      <w:r>
        <w:t>Membranes and flashings.</w:t>
      </w:r>
    </w:p>
    <w:p w14:paraId="04F5107E" w14:textId="77777777" w:rsidR="00470A40" w:rsidRDefault="00470A40" w:rsidP="00445E6D">
      <w:pPr>
        <w:pStyle w:val="PR3"/>
        <w:jc w:val="left"/>
      </w:pPr>
      <w:r>
        <w:t>Exterior curtain-wall construction.</w:t>
      </w:r>
    </w:p>
    <w:p w14:paraId="48865DE8" w14:textId="77777777" w:rsidR="00470A40" w:rsidRDefault="00470A40" w:rsidP="00445E6D">
      <w:pPr>
        <w:pStyle w:val="PR3"/>
        <w:jc w:val="left"/>
      </w:pPr>
      <w:r>
        <w:t>Sprayed fire-resistive material.</w:t>
      </w:r>
    </w:p>
    <w:p w14:paraId="65CD6698" w14:textId="77777777" w:rsidR="00470A40" w:rsidRDefault="00470A40" w:rsidP="00445E6D">
      <w:pPr>
        <w:pStyle w:val="PR3"/>
        <w:jc w:val="left"/>
      </w:pPr>
      <w:r>
        <w:t>Equipment supports.</w:t>
      </w:r>
    </w:p>
    <w:p w14:paraId="13E5C2D8" w14:textId="77777777" w:rsidR="00470A40" w:rsidRDefault="00470A40" w:rsidP="00445E6D">
      <w:pPr>
        <w:pStyle w:val="PR3"/>
        <w:jc w:val="left"/>
      </w:pPr>
      <w:r>
        <w:t>Piping, ductwork, vessels, and equipment.</w:t>
      </w:r>
    </w:p>
    <w:p w14:paraId="707081FA" w14:textId="77777777" w:rsidR="00470A40" w:rsidRDefault="00470A40" w:rsidP="00445E6D">
      <w:pPr>
        <w:pStyle w:val="PR3"/>
        <w:jc w:val="left"/>
      </w:pPr>
      <w:r>
        <w:t>Noise- and vibration-control elements and systems.</w:t>
      </w:r>
    </w:p>
    <w:p w14:paraId="0E7D1480" w14:textId="77777777" w:rsidR="00470A40" w:rsidRDefault="00470A40" w:rsidP="00445E6D">
      <w:pPr>
        <w:pStyle w:val="PR2"/>
        <w:spacing w:before="240"/>
        <w:jc w:val="left"/>
      </w:pPr>
      <w:r>
        <w:t xml:space="preserve">Visual Elements: Do not cut and patch construction in a manner that results in visual evidence of cutting and patching. Do not cut and patch exposed construction in a manner that would, in </w:t>
      </w:r>
      <w:r w:rsidR="0088777E">
        <w:t xml:space="preserve">the </w:t>
      </w:r>
      <w:r w:rsidR="001F6A55">
        <w:t>District Construction Manager</w:t>
      </w:r>
      <w:r>
        <w:t>'s opinion, reduce the building's aesthetic qualities. Remove and replace construction that has been cut and patched in a visually unsatisfactory manner.</w:t>
      </w:r>
    </w:p>
    <w:p w14:paraId="6F883C3A" w14:textId="77777777" w:rsidR="00470A40" w:rsidRDefault="00470A40" w:rsidP="00445E6D">
      <w:pPr>
        <w:pStyle w:val="PR1"/>
        <w:jc w:val="left"/>
      </w:pPr>
      <w:r>
        <w:t>Manufacturer's Installation Instructions: Obtain and maintain on-site manufacturer's written recommendations and instructions for installation of products and equipment.</w:t>
      </w:r>
    </w:p>
    <w:p w14:paraId="587B7315" w14:textId="77777777" w:rsidR="00470A40" w:rsidRDefault="00470A40" w:rsidP="00445E6D">
      <w:pPr>
        <w:pStyle w:val="PRT"/>
        <w:jc w:val="left"/>
      </w:pPr>
      <w:r>
        <w:t>PRODUCTS</w:t>
      </w:r>
    </w:p>
    <w:p w14:paraId="12FAC9C5" w14:textId="77777777" w:rsidR="00470A40" w:rsidRDefault="00470A40" w:rsidP="00445E6D">
      <w:pPr>
        <w:pStyle w:val="ART"/>
        <w:jc w:val="left"/>
      </w:pPr>
      <w:r>
        <w:t>MATERIALS</w:t>
      </w:r>
    </w:p>
    <w:p w14:paraId="3A1B3593" w14:textId="77777777" w:rsidR="00470A40" w:rsidRDefault="00470A40" w:rsidP="00445E6D">
      <w:pPr>
        <w:pStyle w:val="PR1"/>
        <w:jc w:val="left"/>
      </w:pPr>
      <w:r>
        <w:t>General: Comply with requirements specified in other Sections.</w:t>
      </w:r>
    </w:p>
    <w:p w14:paraId="40E32C48" w14:textId="77777777" w:rsidR="00470A40" w:rsidRDefault="00470A40" w:rsidP="00445E6D">
      <w:pPr>
        <w:pStyle w:val="PR1"/>
        <w:jc w:val="left"/>
      </w:pPr>
      <w:r>
        <w:t>In-Place Materials: Use materials for patching identical to in-place materials. For exposed surfaces, use materials that visually match in-place adjacent surfaces to the fullest extent possible.</w:t>
      </w:r>
    </w:p>
    <w:p w14:paraId="6626A4DD" w14:textId="77777777" w:rsidR="00470A40" w:rsidRDefault="00470A40" w:rsidP="00445E6D">
      <w:pPr>
        <w:pStyle w:val="PR2"/>
        <w:spacing w:before="240"/>
        <w:jc w:val="left"/>
      </w:pPr>
      <w:r>
        <w:lastRenderedPageBreak/>
        <w:t>If identical materials are unavailable or cannot be used, use materials that, when installed, will provide a match acceptable to Architect for the visual and functional performance of in-place materials.</w:t>
      </w:r>
    </w:p>
    <w:p w14:paraId="738FA2E6" w14:textId="77777777" w:rsidR="00470A40" w:rsidRDefault="00470A40" w:rsidP="00445E6D">
      <w:pPr>
        <w:pStyle w:val="PRT"/>
        <w:jc w:val="left"/>
      </w:pPr>
      <w:r>
        <w:t>EXECUTION</w:t>
      </w:r>
    </w:p>
    <w:p w14:paraId="686951FB" w14:textId="77777777" w:rsidR="00470A40" w:rsidRDefault="00470A40" w:rsidP="00445E6D">
      <w:pPr>
        <w:pStyle w:val="ART"/>
        <w:jc w:val="left"/>
      </w:pPr>
      <w:r>
        <w:t>EXAMINATION</w:t>
      </w:r>
    </w:p>
    <w:p w14:paraId="2B7AF0E9" w14:textId="77777777" w:rsidR="00470A40" w:rsidRDefault="00470A40" w:rsidP="00445E6D">
      <w:pPr>
        <w:pStyle w:val="CMT"/>
        <w:jc w:val="left"/>
      </w:pPr>
      <w:r>
        <w:t>Revise "Existing Conditions" Paragraph below to suit Project. Coordinate with Section </w:t>
      </w:r>
      <w:r w:rsidR="00C21385">
        <w:t>33 05 00</w:t>
      </w:r>
      <w:r>
        <w:t xml:space="preserve"> "Common Work Results for Utilities."</w:t>
      </w:r>
    </w:p>
    <w:p w14:paraId="2678F59C" w14:textId="77777777" w:rsidR="00470A40" w:rsidRDefault="00470A40" w:rsidP="00445E6D">
      <w:pPr>
        <w:pStyle w:val="PR1"/>
        <w:jc w:val="left"/>
      </w:pPr>
      <w:r>
        <w:t xml:space="preserve">Existing Conditions: The existence and location of underground and other utilities and construction indicated as existing are not guaranteed. Before beginning sitework, investigate and verify the existence and location of underground </w:t>
      </w:r>
      <w:proofErr w:type="gramStart"/>
      <w:r>
        <w:t>utilities,[</w:t>
      </w:r>
      <w:proofErr w:type="gramEnd"/>
      <w:r>
        <w:rPr>
          <w:b/>
        </w:rPr>
        <w:t> mechanical and electrical systems,</w:t>
      </w:r>
      <w:r>
        <w:t>] and other construction affecting the Work.</w:t>
      </w:r>
    </w:p>
    <w:p w14:paraId="097328C8" w14:textId="77777777" w:rsidR="00470A40" w:rsidRDefault="00470A40" w:rsidP="00445E6D">
      <w:pPr>
        <w:pStyle w:val="PR2"/>
        <w:spacing w:before="240"/>
        <w:jc w:val="left"/>
      </w:pPr>
      <w:r>
        <w:t xml:space="preserve">Before construction, verify the location and invert elevation at points of connection of sanitary sewer, storm sewer, and water-service </w:t>
      </w:r>
      <w:proofErr w:type="gramStart"/>
      <w:r>
        <w:t>piping;</w:t>
      </w:r>
      <w:proofErr w:type="gramEnd"/>
      <w:r>
        <w:t xml:space="preserve"> underground electrical services, and other utilities.</w:t>
      </w:r>
    </w:p>
    <w:p w14:paraId="21F04298" w14:textId="77777777" w:rsidR="00470A40" w:rsidRDefault="00470A40" w:rsidP="00445E6D">
      <w:pPr>
        <w:pStyle w:val="PR2"/>
        <w:jc w:val="left"/>
      </w:pPr>
      <w:r>
        <w:t>Furnish location data for work related to Project that must be performed by public utilities serving Project site</w:t>
      </w:r>
      <w:r w:rsidR="004502CA">
        <w:t xml:space="preserve"> to </w:t>
      </w:r>
      <w:r w:rsidR="001F6A55">
        <w:t>District Construction Manager</w:t>
      </w:r>
      <w:r w:rsidR="004502CA">
        <w:t xml:space="preserve"> 10 days prior to start of work</w:t>
      </w:r>
      <w:r>
        <w:t>.</w:t>
      </w:r>
    </w:p>
    <w:p w14:paraId="19379511" w14:textId="77777777" w:rsidR="00470A40" w:rsidRDefault="00470A40" w:rsidP="00445E6D">
      <w:pPr>
        <w:pStyle w:val="PR1"/>
        <w:jc w:val="left"/>
      </w:pPr>
      <w:r>
        <w:t xml:space="preserve">Examination and Acceptance of Conditions: Before proceeding with each component of the Work, examine </w:t>
      </w:r>
      <w:r w:rsidR="00067ECD">
        <w:t xml:space="preserve">surfaces, </w:t>
      </w:r>
      <w:r>
        <w:t>substrates, areas, and conditions, with Installer or Applicator present where indicated, for compliance with requirements for installation tolerances and other conditions affecting performance. Record observations.</w:t>
      </w:r>
    </w:p>
    <w:p w14:paraId="045E6A79" w14:textId="77777777" w:rsidR="00470A40" w:rsidRDefault="00470A40" w:rsidP="00445E6D">
      <w:pPr>
        <w:pStyle w:val="PR2"/>
        <w:spacing w:before="240"/>
        <w:jc w:val="left"/>
      </w:pPr>
      <w:r>
        <w:t>Examine roughing-in for mechanical and electrical systems to verify actual locations of connections before equipment and fixture installation.</w:t>
      </w:r>
    </w:p>
    <w:p w14:paraId="35274766" w14:textId="77777777" w:rsidR="00470A40" w:rsidRDefault="00470A40" w:rsidP="00445E6D">
      <w:pPr>
        <w:pStyle w:val="PR2"/>
        <w:jc w:val="left"/>
      </w:pPr>
      <w:r>
        <w:t>Examine walls, floors, and roofs for suitable conditions where products and systems are to be installed.</w:t>
      </w:r>
    </w:p>
    <w:p w14:paraId="3EEAEAAC" w14:textId="77777777" w:rsidR="00470A40" w:rsidRDefault="00470A40" w:rsidP="00445E6D">
      <w:pPr>
        <w:pStyle w:val="PR2"/>
        <w:jc w:val="left"/>
      </w:pPr>
      <w:r>
        <w:t>Verify compatibility with and suitability of substrates, including compatibility with existing finishes or primers.</w:t>
      </w:r>
    </w:p>
    <w:p w14:paraId="5539A16C" w14:textId="77777777" w:rsidR="00470A40" w:rsidRDefault="00470A40" w:rsidP="00445E6D">
      <w:pPr>
        <w:pStyle w:val="CMT"/>
        <w:jc w:val="left"/>
      </w:pPr>
      <w:r>
        <w:t>Retain "Written Reports" Subparagraph below if required.</w:t>
      </w:r>
    </w:p>
    <w:p w14:paraId="1EF29D61" w14:textId="77777777" w:rsidR="00470A40" w:rsidRDefault="00470A40" w:rsidP="00445E6D">
      <w:pPr>
        <w:pStyle w:val="PR1"/>
        <w:jc w:val="left"/>
      </w:pPr>
      <w:r>
        <w:t>Written Report: Where a written report listing conditions detrimental to performance of the Work is required by other Sections, include the following:</w:t>
      </w:r>
    </w:p>
    <w:p w14:paraId="5C8C505A" w14:textId="77777777" w:rsidR="00470A40" w:rsidRDefault="00470A40" w:rsidP="00445E6D">
      <w:pPr>
        <w:pStyle w:val="PR2"/>
        <w:spacing w:before="240"/>
        <w:jc w:val="left"/>
      </w:pPr>
      <w:r>
        <w:t>Description of the Work.</w:t>
      </w:r>
    </w:p>
    <w:p w14:paraId="0DF37CCB" w14:textId="77777777" w:rsidR="00470A40" w:rsidRDefault="00470A40" w:rsidP="00445E6D">
      <w:pPr>
        <w:pStyle w:val="PR2"/>
        <w:jc w:val="left"/>
      </w:pPr>
      <w:r>
        <w:t>List of detrimental conditions, including substrates.</w:t>
      </w:r>
    </w:p>
    <w:p w14:paraId="51072108" w14:textId="77777777" w:rsidR="00470A40" w:rsidRDefault="00470A40" w:rsidP="00445E6D">
      <w:pPr>
        <w:pStyle w:val="PR2"/>
        <w:jc w:val="left"/>
      </w:pPr>
      <w:r>
        <w:t>List of unacceptable installation tolerances.</w:t>
      </w:r>
    </w:p>
    <w:p w14:paraId="198B0CF8" w14:textId="77777777" w:rsidR="00470A40" w:rsidRDefault="00470A40" w:rsidP="00445E6D">
      <w:pPr>
        <w:pStyle w:val="PR2"/>
        <w:jc w:val="left"/>
      </w:pPr>
      <w:r>
        <w:t>Recommended corrections.</w:t>
      </w:r>
    </w:p>
    <w:p w14:paraId="067D5080" w14:textId="77777777" w:rsidR="00470A40" w:rsidRDefault="00470A40" w:rsidP="00445E6D">
      <w:pPr>
        <w:pStyle w:val="PR1"/>
        <w:jc w:val="left"/>
      </w:pPr>
      <w:r>
        <w:t>Proceed with installation only after unsatisfactory conditions have been corrected. Proceeding with the Work indicates acceptance of surfaces and conditions.</w:t>
      </w:r>
    </w:p>
    <w:p w14:paraId="10860024" w14:textId="77777777" w:rsidR="00470A40" w:rsidRDefault="00470A40" w:rsidP="00445E6D">
      <w:pPr>
        <w:pStyle w:val="ART"/>
        <w:jc w:val="left"/>
      </w:pPr>
      <w:r>
        <w:lastRenderedPageBreak/>
        <w:t>PREPARATION</w:t>
      </w:r>
    </w:p>
    <w:p w14:paraId="7FC01D0C" w14:textId="77777777" w:rsidR="00470A40" w:rsidRDefault="00470A40" w:rsidP="00445E6D">
      <w:pPr>
        <w:pStyle w:val="CMT"/>
        <w:jc w:val="left"/>
      </w:pPr>
      <w:r>
        <w:t>Revise "Existing Utility Information" Paragraph below to suit Project.</w:t>
      </w:r>
    </w:p>
    <w:p w14:paraId="08274981" w14:textId="77777777" w:rsidR="00470A40" w:rsidRDefault="00470A40" w:rsidP="00445E6D">
      <w:pPr>
        <w:pStyle w:val="PR1"/>
        <w:jc w:val="left"/>
      </w:pPr>
      <w:r>
        <w:t xml:space="preserve">Existing Utility Information: Furnish information </w:t>
      </w:r>
      <w:r w:rsidRPr="002E22B1">
        <w:t>to local utility</w:t>
      </w:r>
      <w:r w:rsidR="002E22B1">
        <w:t xml:space="preserve"> and</w:t>
      </w:r>
      <w:r w:rsidRPr="002E22B1">
        <w:t xml:space="preserve"> </w:t>
      </w:r>
      <w:r w:rsidR="00563373" w:rsidRPr="002E22B1">
        <w:t>District</w:t>
      </w:r>
      <w:r w:rsidR="002E22B1">
        <w:t xml:space="preserve"> Construction Manager</w:t>
      </w:r>
      <w:r w:rsidRPr="002E22B1">
        <w:t xml:space="preserve"> that</w:t>
      </w:r>
      <w:r>
        <w:t xml:space="preserve"> is necessary to adjust, move, or relocate existing utility structures, utility poles, lines, services, or other utility appurtenances located in or affected by construction. Coordinate with authorities having jurisdiction.</w:t>
      </w:r>
    </w:p>
    <w:p w14:paraId="663B7BF4" w14:textId="77777777" w:rsidR="00470A40" w:rsidRDefault="00470A40" w:rsidP="00445E6D">
      <w:pPr>
        <w:pStyle w:val="PR1"/>
        <w:jc w:val="left"/>
      </w:pPr>
      <w:r>
        <w:t>Field Measurements: Take field measurements as required to fit the Work properly. Recheck measurements before installing each product. Where portions of the Work are indicated to fit to other construction, verify dimensions of other construction by field measurements before fabrication. Coordinate fabrication schedule with construction progress to avoid delaying the Work.</w:t>
      </w:r>
    </w:p>
    <w:p w14:paraId="130F3249" w14:textId="77777777" w:rsidR="00470A40" w:rsidRDefault="00470A40" w:rsidP="00445E6D">
      <w:pPr>
        <w:pStyle w:val="PR1"/>
        <w:jc w:val="left"/>
      </w:pPr>
      <w:r>
        <w:t>Space Requirements: Verify space requirements and dimensions of items shown diagrammatically on Drawings.</w:t>
      </w:r>
    </w:p>
    <w:p w14:paraId="714F4741" w14:textId="77777777" w:rsidR="00470A40" w:rsidRDefault="00470A40" w:rsidP="00445E6D">
      <w:pPr>
        <w:pStyle w:val="ART"/>
        <w:jc w:val="left"/>
      </w:pPr>
      <w:r>
        <w:t>CONSTRUCTION LAYOUT</w:t>
      </w:r>
    </w:p>
    <w:p w14:paraId="096D861F" w14:textId="77777777" w:rsidR="00722A6C" w:rsidRDefault="00722A6C" w:rsidP="00445E6D">
      <w:pPr>
        <w:pStyle w:val="CMT"/>
        <w:jc w:val="left"/>
      </w:pPr>
      <w:r>
        <w:t>Revise or delete Article “Construction Layout” to suit Project.</w:t>
      </w:r>
    </w:p>
    <w:p w14:paraId="49BF1054" w14:textId="77777777" w:rsidR="00470A40" w:rsidRDefault="00470A40" w:rsidP="00445E6D">
      <w:pPr>
        <w:pStyle w:val="PR1"/>
        <w:jc w:val="left"/>
      </w:pPr>
      <w:r>
        <w:t xml:space="preserve">Verification: Before proceeding to lay out the Work, verify layout information shown on Drawings, in relation to the property survey and existing benchmarks. If discrepancies are discovered, notify </w:t>
      </w:r>
      <w:r w:rsidR="0088777E">
        <w:t xml:space="preserve">the </w:t>
      </w:r>
      <w:r w:rsidR="001F6A55">
        <w:t>District Construction Manager</w:t>
      </w:r>
      <w:r w:rsidR="0088777E">
        <w:t xml:space="preserve"> </w:t>
      </w:r>
      <w:r>
        <w:t>promptly.</w:t>
      </w:r>
    </w:p>
    <w:p w14:paraId="41E241C7" w14:textId="77777777" w:rsidR="00470A40" w:rsidRDefault="00470A40" w:rsidP="00445E6D">
      <w:pPr>
        <w:pStyle w:val="PR1"/>
        <w:jc w:val="left"/>
      </w:pPr>
      <w:r>
        <w:t xml:space="preserve">General: Engage a </w:t>
      </w:r>
      <w:r w:rsidRPr="00722A6C">
        <w:t>land surveyor</w:t>
      </w:r>
      <w:r>
        <w:t xml:space="preserve"> to lay out the Work using accepted surveying practices.</w:t>
      </w:r>
    </w:p>
    <w:p w14:paraId="20025247" w14:textId="77777777" w:rsidR="00470A40" w:rsidRDefault="00470A40" w:rsidP="00445E6D">
      <w:pPr>
        <w:pStyle w:val="PR2"/>
        <w:spacing w:before="240"/>
        <w:jc w:val="left"/>
      </w:pPr>
      <w:r>
        <w:t>Establish benchmarks and control points to set lines and levels at each story of construction and elsewhere as needed to locate each element of Project.</w:t>
      </w:r>
    </w:p>
    <w:p w14:paraId="141B1F40" w14:textId="77777777" w:rsidR="00470A40" w:rsidRDefault="00470A40" w:rsidP="00445E6D">
      <w:pPr>
        <w:pStyle w:val="PR2"/>
        <w:jc w:val="left"/>
      </w:pPr>
      <w:r>
        <w:t>Establish limits on use of Project site.</w:t>
      </w:r>
    </w:p>
    <w:p w14:paraId="6F8A893A" w14:textId="77777777" w:rsidR="00470A40" w:rsidRDefault="00470A40" w:rsidP="00445E6D">
      <w:pPr>
        <w:pStyle w:val="PR2"/>
        <w:jc w:val="left"/>
      </w:pPr>
      <w:r>
        <w:t>Establish dimensions within tolerances indicated. Do not scale Drawings to obtain required dimensions.</w:t>
      </w:r>
    </w:p>
    <w:p w14:paraId="30BF7201" w14:textId="77777777" w:rsidR="00470A40" w:rsidRDefault="00470A40" w:rsidP="00445E6D">
      <w:pPr>
        <w:pStyle w:val="PR2"/>
        <w:jc w:val="left"/>
      </w:pPr>
      <w:r>
        <w:t>Inform installers of lines and levels to which they must comply.</w:t>
      </w:r>
    </w:p>
    <w:p w14:paraId="3B8554A0" w14:textId="77777777" w:rsidR="00470A40" w:rsidRDefault="00470A40" w:rsidP="00445E6D">
      <w:pPr>
        <w:pStyle w:val="PR2"/>
        <w:jc w:val="left"/>
      </w:pPr>
      <w:r>
        <w:t>Check the location, level and plumb, of every major element as the Work progresses.</w:t>
      </w:r>
    </w:p>
    <w:p w14:paraId="050C43D0" w14:textId="77777777" w:rsidR="00470A40" w:rsidRDefault="00470A40" w:rsidP="00445E6D">
      <w:pPr>
        <w:pStyle w:val="PR2"/>
        <w:jc w:val="left"/>
      </w:pPr>
      <w:r>
        <w:t xml:space="preserve">Notify </w:t>
      </w:r>
      <w:r w:rsidR="0088777E">
        <w:t xml:space="preserve">the </w:t>
      </w:r>
      <w:r w:rsidR="001F6A55">
        <w:t>District Construction Manager</w:t>
      </w:r>
      <w:r w:rsidR="0088777E">
        <w:t xml:space="preserve"> </w:t>
      </w:r>
      <w:r>
        <w:t>when deviations from required lines and levels exceed allowable tolerances.</w:t>
      </w:r>
    </w:p>
    <w:p w14:paraId="42923331" w14:textId="77777777" w:rsidR="00470A40" w:rsidRDefault="00470A40" w:rsidP="00445E6D">
      <w:pPr>
        <w:pStyle w:val="PR1"/>
        <w:jc w:val="left"/>
      </w:pPr>
      <w:r>
        <w:t>Site Improvements: Locate and lay out site improvements, including pavements, grading, fill and topsoil placement, utility slopes, and rim and invert elevations.</w:t>
      </w:r>
    </w:p>
    <w:p w14:paraId="7DC2B437" w14:textId="77777777" w:rsidR="00470A40" w:rsidRDefault="00470A40" w:rsidP="00445E6D">
      <w:pPr>
        <w:pStyle w:val="PR1"/>
        <w:jc w:val="left"/>
      </w:pPr>
      <w:r>
        <w:t>Building Lines and Levels: Locate and lay out control lines and levels for structures, building foundations, column grids, and floor levels, including those required for mechanical and electrical work. Transfer survey markings and elevations for use with control lines and levels. Level foundations and piers from two or more locations.</w:t>
      </w:r>
    </w:p>
    <w:p w14:paraId="3188A4E2" w14:textId="77777777" w:rsidR="00470A40" w:rsidRDefault="00470A40" w:rsidP="00445E6D">
      <w:pPr>
        <w:pStyle w:val="PR1"/>
        <w:jc w:val="left"/>
      </w:pPr>
      <w:r>
        <w:t xml:space="preserve">Record Log: Maintain a log of layout control work. Record deviations from required lines and levels. Include beginning and ending dates and times of surveys, weather </w:t>
      </w:r>
      <w:r>
        <w:lastRenderedPageBreak/>
        <w:t>conditions, name and duty of each survey party member, and types of instruments and tapes used. Make the log available for reference by Architect</w:t>
      </w:r>
      <w:r w:rsidR="00722A6C">
        <w:t xml:space="preserve"> and project Inspector</w:t>
      </w:r>
      <w:r>
        <w:t>.</w:t>
      </w:r>
    </w:p>
    <w:p w14:paraId="622A322A" w14:textId="77777777" w:rsidR="00470A40" w:rsidRDefault="00470A40" w:rsidP="00445E6D">
      <w:pPr>
        <w:pStyle w:val="ART"/>
        <w:jc w:val="left"/>
      </w:pPr>
      <w:r>
        <w:t>FIELD ENGINEERING</w:t>
      </w:r>
    </w:p>
    <w:p w14:paraId="07D35AB7" w14:textId="77777777" w:rsidR="00722A6C" w:rsidRDefault="00722A6C" w:rsidP="00445E6D">
      <w:pPr>
        <w:pStyle w:val="CMT"/>
        <w:jc w:val="left"/>
      </w:pPr>
      <w:r>
        <w:t>Revise or delete Article “Field Engineering” to suit Project.</w:t>
      </w:r>
    </w:p>
    <w:p w14:paraId="524BCFB5" w14:textId="77777777" w:rsidR="00470A40" w:rsidRDefault="00470A40" w:rsidP="00445E6D">
      <w:pPr>
        <w:pStyle w:val="PR1"/>
        <w:jc w:val="left"/>
      </w:pPr>
      <w:r>
        <w:t xml:space="preserve">Reference Points: Locate existing permanent benchmarks, </w:t>
      </w:r>
      <w:r w:rsidR="004D502D">
        <w:t xml:space="preserve">survey monuments, temporary control points, </w:t>
      </w:r>
      <w:r>
        <w:t>and similar reference points before beginning the Work. Preserve and protect permanent benchmarks</w:t>
      </w:r>
      <w:r w:rsidR="004D502D">
        <w:t xml:space="preserve"> </w:t>
      </w:r>
      <w:r w:rsidR="004760DD">
        <w:t xml:space="preserve">and </w:t>
      </w:r>
      <w:r w:rsidR="004D502D">
        <w:t>survey monuments</w:t>
      </w:r>
      <w:r>
        <w:t xml:space="preserve"> during construction operations.</w:t>
      </w:r>
    </w:p>
    <w:p w14:paraId="416C398E" w14:textId="77777777" w:rsidR="00470A40" w:rsidRDefault="00A80277" w:rsidP="00445E6D">
      <w:pPr>
        <w:pStyle w:val="PR2"/>
        <w:spacing w:before="240"/>
        <w:jc w:val="left"/>
      </w:pPr>
      <w:r>
        <w:t xml:space="preserve">If any existing permanent benchmark will be destroyed as a result of construction, notify District Construction Manager in writing before such destruction occurs. </w:t>
      </w:r>
      <w:r w:rsidR="004760DD">
        <w:t xml:space="preserve"> </w:t>
      </w:r>
      <w:r>
        <w:t>Do not disturb benchmark until City forces have established necessary control to set a new permanent benchmark and District Construction Manager has given written permission to proceed</w:t>
      </w:r>
      <w:r w:rsidR="00470A40">
        <w:t>.</w:t>
      </w:r>
    </w:p>
    <w:p w14:paraId="6FE8DE84" w14:textId="77777777" w:rsidR="00470A40" w:rsidRDefault="00A80277" w:rsidP="00445E6D">
      <w:pPr>
        <w:pStyle w:val="PR2"/>
        <w:jc w:val="left"/>
      </w:pPr>
      <w:r>
        <w:t xml:space="preserve">If any survey monument will be destroyed as a result of construction, before such destruction occurs, notify District Construction Manager in writing. Engage a Land Surveyor to survey as necessary and prepare Pre-construction Corner Record complying with the California Professional Land Surveyors Act. Section 8771.   File Pre-construction Corner Record with San Diego County Surveyor. </w:t>
      </w:r>
      <w:r w:rsidR="004760DD">
        <w:t xml:space="preserve"> </w:t>
      </w:r>
      <w:r>
        <w:t>Send a copy of preliminary Corner Record to District Construction Man</w:t>
      </w:r>
      <w:r w:rsidR="004760DD">
        <w:t>a</w:t>
      </w:r>
      <w:r>
        <w:t>ger.  Do not disturb survey monument until Pre-construction Corner Record is received and accepted by County and written permission is obtained from District Construction Manager.  After lost monument has been replaced, engage a Land Surveyor to file a final Corner Record (or a Record of Survey if required) with San Diego County Surveyor</w:t>
      </w:r>
      <w:r w:rsidR="00470A40">
        <w:t>.</w:t>
      </w:r>
    </w:p>
    <w:p w14:paraId="53AD574D" w14:textId="77777777" w:rsidR="00470A40" w:rsidRDefault="00470A40" w:rsidP="00445E6D">
      <w:pPr>
        <w:pStyle w:val="CMT"/>
        <w:jc w:val="left"/>
      </w:pPr>
      <w:r>
        <w:t>Insert additional requirements for preserving permanent benchmarks and control points.</w:t>
      </w:r>
    </w:p>
    <w:p w14:paraId="3BFB0DCC" w14:textId="0B103314" w:rsidR="00470A40" w:rsidRDefault="00470A40" w:rsidP="00C72FEE">
      <w:pPr>
        <w:pStyle w:val="PR1"/>
      </w:pPr>
      <w:r>
        <w:t xml:space="preserve">Benchmarks: </w:t>
      </w:r>
      <w:r w:rsidR="00C72FEE">
        <w:t>Establish and maintain a minimum of two temporary benchmarks on Project site</w:t>
      </w:r>
      <w:r>
        <w:t xml:space="preserve">, referenced to data established by </w:t>
      </w:r>
      <w:r w:rsidR="002F5560">
        <w:t>survey control points</w:t>
      </w:r>
      <w:r>
        <w:t>.</w:t>
      </w:r>
    </w:p>
    <w:p w14:paraId="294D295F" w14:textId="77777777" w:rsidR="00470A40" w:rsidRDefault="00470A40" w:rsidP="00445E6D">
      <w:pPr>
        <w:pStyle w:val="PR2"/>
        <w:spacing w:before="240"/>
        <w:jc w:val="left"/>
      </w:pPr>
      <w:r>
        <w:t xml:space="preserve">Record </w:t>
      </w:r>
      <w:r w:rsidR="004760DD">
        <w:t xml:space="preserve">temporary </w:t>
      </w:r>
      <w:r>
        <w:t>benchmark locations, with horizontal and vertical data, on Project Record D</w:t>
      </w:r>
      <w:r w:rsidR="0064583F">
        <w:t>rawings</w:t>
      </w:r>
      <w:r>
        <w:t>.</w:t>
      </w:r>
    </w:p>
    <w:p w14:paraId="1038E852" w14:textId="77777777" w:rsidR="00470A40" w:rsidRDefault="00470A40" w:rsidP="00445E6D">
      <w:pPr>
        <w:pStyle w:val="PR2"/>
        <w:jc w:val="left"/>
      </w:pPr>
      <w:r>
        <w:t>Where the actual location or elevation of layout points cannot be marked, provide temporary reference points sufficient to locate the Work.</w:t>
      </w:r>
    </w:p>
    <w:p w14:paraId="72355E37" w14:textId="77777777" w:rsidR="004760DD" w:rsidRDefault="00470A40" w:rsidP="00445E6D">
      <w:pPr>
        <w:pStyle w:val="PR2"/>
        <w:jc w:val="left"/>
      </w:pPr>
      <w:r>
        <w:t xml:space="preserve">Remove temporary reference points when no longer needed. </w:t>
      </w:r>
      <w:r w:rsidR="004760DD">
        <w:t xml:space="preserve"> </w:t>
      </w:r>
      <w:r>
        <w:t>Restore marked construction to its original condition.</w:t>
      </w:r>
      <w:r w:rsidR="004760DD" w:rsidRPr="004760DD">
        <w:t xml:space="preserve"> </w:t>
      </w:r>
    </w:p>
    <w:p w14:paraId="046C4850" w14:textId="77777777" w:rsidR="00470A40" w:rsidRDefault="00470A40" w:rsidP="00445E6D">
      <w:pPr>
        <w:pStyle w:val="ART"/>
        <w:jc w:val="left"/>
      </w:pPr>
      <w:r>
        <w:t>INSTALLATION</w:t>
      </w:r>
    </w:p>
    <w:p w14:paraId="491EE0EE" w14:textId="77777777" w:rsidR="00470A40" w:rsidRDefault="00470A40" w:rsidP="00445E6D">
      <w:pPr>
        <w:pStyle w:val="PR1"/>
        <w:jc w:val="left"/>
      </w:pPr>
      <w:r>
        <w:t>General: Locate the Work and components of the Work accurately, in correct alignment and elevation, as indicated.</w:t>
      </w:r>
    </w:p>
    <w:p w14:paraId="40A7E952" w14:textId="77777777" w:rsidR="00470A40" w:rsidRDefault="00470A40" w:rsidP="00445E6D">
      <w:pPr>
        <w:pStyle w:val="PR2"/>
        <w:spacing w:before="240"/>
        <w:jc w:val="left"/>
      </w:pPr>
      <w:r>
        <w:t>Make vertical work plumb and make horizontal work level.</w:t>
      </w:r>
    </w:p>
    <w:p w14:paraId="04AEC6FC" w14:textId="77777777" w:rsidR="00470A40" w:rsidRDefault="00470A40" w:rsidP="00445E6D">
      <w:pPr>
        <w:pStyle w:val="PR2"/>
        <w:jc w:val="left"/>
      </w:pPr>
      <w:r>
        <w:t>Where space is limited, install components to maximize space available for maintenance and ease of removal for replacement.</w:t>
      </w:r>
    </w:p>
    <w:p w14:paraId="40145D01" w14:textId="77777777" w:rsidR="00470A40" w:rsidRDefault="00470A40" w:rsidP="00445E6D">
      <w:pPr>
        <w:pStyle w:val="PR2"/>
        <w:jc w:val="left"/>
      </w:pPr>
      <w:r>
        <w:t>Conceal pipes, ducts, and wiring in finished areas unless otherwise indicated.</w:t>
      </w:r>
    </w:p>
    <w:p w14:paraId="6840D6B0" w14:textId="77777777" w:rsidR="00470A40" w:rsidRDefault="00470A40" w:rsidP="00445E6D">
      <w:pPr>
        <w:pStyle w:val="PR1"/>
        <w:jc w:val="left"/>
      </w:pPr>
      <w:r>
        <w:lastRenderedPageBreak/>
        <w:t>Comply with manufacturer's written instructions and recommendations for installing products in applications indicated.</w:t>
      </w:r>
    </w:p>
    <w:p w14:paraId="1A790A49" w14:textId="77777777" w:rsidR="00470A40" w:rsidRDefault="00470A40" w:rsidP="00445E6D">
      <w:pPr>
        <w:pStyle w:val="PR1"/>
        <w:jc w:val="left"/>
      </w:pPr>
      <w:r>
        <w:t>Install products at the time and under conditions that will ensure the best possible results. Maintain conditions required for product performance until Substantial Completion.</w:t>
      </w:r>
    </w:p>
    <w:p w14:paraId="308C5F06" w14:textId="77777777" w:rsidR="00470A40" w:rsidRDefault="00470A40" w:rsidP="00445E6D">
      <w:pPr>
        <w:pStyle w:val="PR1"/>
        <w:jc w:val="left"/>
      </w:pPr>
      <w:r>
        <w:t>Conduct construction operations so no part of the Work is subjected to damaging operations or loading in excess of that expected during normal conditions of occupancy.</w:t>
      </w:r>
    </w:p>
    <w:p w14:paraId="14262E1E" w14:textId="77777777" w:rsidR="00470A40" w:rsidRDefault="00470A40" w:rsidP="00445E6D">
      <w:pPr>
        <w:pStyle w:val="PR1"/>
        <w:jc w:val="left"/>
      </w:pPr>
      <w:r>
        <w:t>Sequence the Work and allow adequate clearances to accommodate movement of construction items on site and placement in permanent locations.</w:t>
      </w:r>
    </w:p>
    <w:p w14:paraId="17C3EC93" w14:textId="77777777" w:rsidR="004B368F" w:rsidRDefault="005F510F" w:rsidP="00445E6D">
      <w:pPr>
        <w:pStyle w:val="PR1"/>
        <w:jc w:val="left"/>
      </w:pPr>
      <w:r>
        <w:t>Tools and Equipment: Where possible, select tools or equipment that minimize production of excessive noise levels.</w:t>
      </w:r>
    </w:p>
    <w:p w14:paraId="5257754E" w14:textId="77777777" w:rsidR="00470A40" w:rsidRDefault="00470A40" w:rsidP="00445E6D">
      <w:pPr>
        <w:pStyle w:val="PR1"/>
        <w:jc w:val="left"/>
      </w:pPr>
      <w:r>
        <w:t xml:space="preserve">Templates: Obtain and distribute to the </w:t>
      </w:r>
      <w:proofErr w:type="gramStart"/>
      <w:r>
        <w:t>parties</w:t>
      </w:r>
      <w:proofErr w:type="gramEnd"/>
      <w:r>
        <w:t xml:space="preserve"> involved templates for work specified to be factory prepared and field installed. Check Shop Drawings of other work to confirm that adequate provisions are made for locating and installing products to comply with indicated requirements.</w:t>
      </w:r>
    </w:p>
    <w:p w14:paraId="003C0A21" w14:textId="77777777" w:rsidR="00470A40" w:rsidRDefault="00470A40" w:rsidP="00445E6D">
      <w:pPr>
        <w:pStyle w:val="PR1"/>
        <w:jc w:val="left"/>
      </w:pPr>
      <w:r>
        <w:t>Attachment: Provide blocking and attachment plates and anchors and fasteners of adequate size and number to securely anchor each component in place, accurately located and aligned with other portions of the Work. Where size and type of attachments are not indicated, verify size and type required for load conditions.</w:t>
      </w:r>
    </w:p>
    <w:p w14:paraId="1A5D50D5" w14:textId="77777777" w:rsidR="00470A40" w:rsidRDefault="00470A40" w:rsidP="00445E6D">
      <w:pPr>
        <w:pStyle w:val="PR2"/>
        <w:spacing w:before="240"/>
        <w:jc w:val="left"/>
      </w:pPr>
      <w:r>
        <w:t xml:space="preserve">Mounting Heights: Where mounting heights are not indicated, mount components at heights directed by </w:t>
      </w:r>
      <w:r w:rsidR="0088777E">
        <w:t xml:space="preserve">the </w:t>
      </w:r>
      <w:r w:rsidR="001F6A55">
        <w:t>District Construction Manager</w:t>
      </w:r>
      <w:r>
        <w:t>.</w:t>
      </w:r>
    </w:p>
    <w:p w14:paraId="08F2C1BE" w14:textId="77777777" w:rsidR="00470A40" w:rsidRDefault="00470A40" w:rsidP="00445E6D">
      <w:pPr>
        <w:pStyle w:val="PR2"/>
        <w:jc w:val="left"/>
      </w:pPr>
      <w:r>
        <w:t>Allow for building movement, including thermal expansion and contraction.</w:t>
      </w:r>
    </w:p>
    <w:p w14:paraId="63FF4702" w14:textId="77777777" w:rsidR="00470A40" w:rsidRDefault="00470A40" w:rsidP="00445E6D">
      <w:pPr>
        <w:pStyle w:val="PR2"/>
        <w:jc w:val="left"/>
      </w:pPr>
      <w:r>
        <w:t>Coordinate installation of anchorages. Furnish setting drawings, templates, and directions for installing anchorages, including sleeves, concrete inserts, anchor bolts, and items with integral anchors, that are to be embedded in concrete or masonry. Deliver such items to Project site in time for installation.</w:t>
      </w:r>
    </w:p>
    <w:p w14:paraId="5353F179" w14:textId="77777777" w:rsidR="00470A40" w:rsidRDefault="00470A40" w:rsidP="00445E6D">
      <w:pPr>
        <w:pStyle w:val="PR1"/>
        <w:jc w:val="left"/>
      </w:pPr>
      <w:r>
        <w:t>Joints: Make joints of uniform width. Where joint locations in exposed work are not indicated, arrange joints for the best visual effect. Fit exposed connections together to form hairline joints.</w:t>
      </w:r>
    </w:p>
    <w:p w14:paraId="56638187" w14:textId="77777777" w:rsidR="002E22B1" w:rsidRPr="001668BB" w:rsidRDefault="00470A40" w:rsidP="00445E6D">
      <w:pPr>
        <w:pStyle w:val="PR1"/>
        <w:jc w:val="left"/>
      </w:pPr>
      <w:r>
        <w:t xml:space="preserve">Hazardous Materials: Use </w:t>
      </w:r>
      <w:r w:rsidR="004B368F">
        <w:t xml:space="preserve">only </w:t>
      </w:r>
      <w:r>
        <w:t>products, cleaners, and installation materials that are not considered hazardous.</w:t>
      </w:r>
      <w:r w:rsidR="002E22B1" w:rsidRPr="002E22B1">
        <w:t xml:space="preserve"> </w:t>
      </w:r>
    </w:p>
    <w:p w14:paraId="426CF853" w14:textId="77777777" w:rsidR="002E22B1" w:rsidRPr="001668BB" w:rsidRDefault="002E22B1" w:rsidP="00445E6D">
      <w:pPr>
        <w:pStyle w:val="CMT"/>
        <w:jc w:val="left"/>
      </w:pPr>
      <w:r w:rsidRPr="001668BB">
        <w:t>Insert additional installation requirements to suit Project.</w:t>
      </w:r>
    </w:p>
    <w:p w14:paraId="697F71A6" w14:textId="77777777" w:rsidR="00470A40" w:rsidRDefault="00470A40" w:rsidP="00445E6D">
      <w:pPr>
        <w:pStyle w:val="ART"/>
        <w:jc w:val="left"/>
      </w:pPr>
      <w:r>
        <w:t>CUTTING AND PATCHING</w:t>
      </w:r>
    </w:p>
    <w:p w14:paraId="5937E3EA" w14:textId="77777777" w:rsidR="00470A40" w:rsidRDefault="00470A40" w:rsidP="00445E6D">
      <w:pPr>
        <w:pStyle w:val="PR1"/>
        <w:jc w:val="left"/>
      </w:pPr>
      <w:r>
        <w:t>Cutting and Patching, General: Employ skilled workers to perform cutting and patching. Proceed with cutting and patching at the earliest feasible time, and complete without delay.</w:t>
      </w:r>
    </w:p>
    <w:p w14:paraId="502F7674" w14:textId="77777777" w:rsidR="00470A40" w:rsidRDefault="00470A40" w:rsidP="00445E6D">
      <w:pPr>
        <w:pStyle w:val="PR2"/>
        <w:spacing w:before="240"/>
        <w:jc w:val="left"/>
      </w:pPr>
      <w:r>
        <w:lastRenderedPageBreak/>
        <w:t xml:space="preserve">Cut in-place construction to provide for installation of other components or performance of other construction, and subsequently patch as required to restore surfaces </w:t>
      </w:r>
      <w:r w:rsidR="006420EC">
        <w:t xml:space="preserve">and assemblies </w:t>
      </w:r>
      <w:r>
        <w:t>to their original condition.</w:t>
      </w:r>
    </w:p>
    <w:p w14:paraId="47E00FF0" w14:textId="77777777" w:rsidR="00470A40" w:rsidRDefault="00470A40" w:rsidP="00445E6D">
      <w:pPr>
        <w:pStyle w:val="PR1"/>
        <w:jc w:val="left"/>
      </w:pPr>
      <w:r>
        <w:t>Existing Warranties: Remove, replace, patch, and repair materials</w:t>
      </w:r>
      <w:r w:rsidR="006420EC">
        <w:t>, assemblies,</w:t>
      </w:r>
      <w:r>
        <w:t xml:space="preserve"> and surfaces cut or damaged during installation or cutting and patching operations, by methods and with materials so as not to void existing warranties.</w:t>
      </w:r>
    </w:p>
    <w:p w14:paraId="79D0552F" w14:textId="77777777" w:rsidR="00470A40" w:rsidRDefault="00470A40" w:rsidP="00445E6D">
      <w:pPr>
        <w:pStyle w:val="PR1"/>
        <w:jc w:val="left"/>
      </w:pPr>
      <w:r>
        <w:t>Temporary Support: Provide temporary support of work to be cut.</w:t>
      </w:r>
    </w:p>
    <w:p w14:paraId="4860D499" w14:textId="77777777" w:rsidR="00470A40" w:rsidRDefault="00470A40" w:rsidP="00445E6D">
      <w:pPr>
        <w:pStyle w:val="PR1"/>
        <w:jc w:val="left"/>
      </w:pPr>
      <w:r>
        <w:t>Protection: Protect in-place construction during cutting and patching to prevent damage. Provide protection from adverse weather conditions for portions of Project that might be exposed during cutting and patching operations.</w:t>
      </w:r>
    </w:p>
    <w:p w14:paraId="45C8DA68" w14:textId="77777777" w:rsidR="00470A40" w:rsidRDefault="00470A40" w:rsidP="00445E6D">
      <w:pPr>
        <w:pStyle w:val="PR1"/>
        <w:jc w:val="left"/>
      </w:pPr>
      <w:r>
        <w:t>Adjacent Occupied Areas: Where interference with use of adjoining areas or interruption of free passage to adjoining areas is unavoidable, coordinate cutting and patching according to requirements in Section </w:t>
      </w:r>
      <w:r w:rsidR="001E4B48">
        <w:t>01 10 00</w:t>
      </w:r>
      <w:r>
        <w:t xml:space="preserve"> "Summary."</w:t>
      </w:r>
    </w:p>
    <w:p w14:paraId="456FA60B" w14:textId="77777777" w:rsidR="00470A40" w:rsidRDefault="00470A40" w:rsidP="00445E6D">
      <w:pPr>
        <w:pStyle w:val="PR1"/>
        <w:jc w:val="left"/>
      </w:pPr>
      <w:r>
        <w:t>Existing Utility Services and Mechanical/Electrical Systems: Where existing services/systems are required to be removed, relocated, or abandoned, bypass such services/systems before cutting to [</w:t>
      </w:r>
      <w:r>
        <w:rPr>
          <w:b/>
        </w:rPr>
        <w:t>minimize</w:t>
      </w:r>
      <w:r>
        <w:t>] [</w:t>
      </w:r>
      <w:r>
        <w:rPr>
          <w:b/>
        </w:rPr>
        <w:t>prevent</w:t>
      </w:r>
      <w:r>
        <w:t>] interruption to occupied areas.</w:t>
      </w:r>
    </w:p>
    <w:p w14:paraId="6741BACD" w14:textId="77777777" w:rsidR="00470A40" w:rsidRDefault="00470A40" w:rsidP="00445E6D">
      <w:pPr>
        <w:pStyle w:val="PR1"/>
        <w:jc w:val="left"/>
      </w:pPr>
      <w:r>
        <w:t>Cutting: Cut in-place construction by sawing, drilling, breaking, chipping, grinding, and similar operations, including excavation, using methods least likely to damage elements retained or adjoining construction. If possible, review proposed procedures with original Installer; comply with original Installer's written recommendations.</w:t>
      </w:r>
    </w:p>
    <w:p w14:paraId="5FA83D43" w14:textId="77777777" w:rsidR="00470A40" w:rsidRDefault="00470A40" w:rsidP="00445E6D">
      <w:pPr>
        <w:pStyle w:val="PR2"/>
        <w:spacing w:before="240"/>
        <w:jc w:val="left"/>
      </w:pPr>
      <w:r>
        <w:t>In general, use hand or small power tools designed for sawing and grindi</w:t>
      </w:r>
      <w:r w:rsidR="006D55AE">
        <w:t xml:space="preserve">ng, not </w:t>
      </w:r>
      <w:proofErr w:type="gramStart"/>
      <w:r w:rsidR="006D55AE">
        <w:t>hammering</w:t>
      </w:r>
      <w:proofErr w:type="gramEnd"/>
      <w:r w:rsidR="006D55AE">
        <w:t xml:space="preserve"> and chopping.</w:t>
      </w:r>
    </w:p>
    <w:p w14:paraId="544317AB" w14:textId="77777777" w:rsidR="006D55AE" w:rsidRDefault="006D55AE" w:rsidP="00445E6D">
      <w:pPr>
        <w:pStyle w:val="PR2"/>
        <w:jc w:val="left"/>
      </w:pPr>
      <w:r>
        <w:t>Cut holes and slots neatly to minimum size required, and with minimum disturbance of adjacent surfaces.  Cut or form holes for penetrations accurately to allow for proper sealing.  Temporarily cover openings when not in use.</w:t>
      </w:r>
    </w:p>
    <w:p w14:paraId="2CEFDD47" w14:textId="77777777" w:rsidR="00470A40" w:rsidRDefault="00470A40" w:rsidP="00445E6D">
      <w:pPr>
        <w:pStyle w:val="PR2"/>
        <w:jc w:val="left"/>
      </w:pPr>
      <w:r>
        <w:t>Finished Surfaces: Cut or drill from the exposed or finished side into concealed surfaces.</w:t>
      </w:r>
    </w:p>
    <w:p w14:paraId="0908C4B0" w14:textId="77777777" w:rsidR="00470A40" w:rsidRDefault="00470A40" w:rsidP="00445E6D">
      <w:pPr>
        <w:pStyle w:val="PR2"/>
        <w:jc w:val="left"/>
      </w:pPr>
      <w:r w:rsidRPr="00370569">
        <w:t>Concrete and Masonry:</w:t>
      </w:r>
      <w:r>
        <w:t xml:space="preserve"> Cut using a cutting machine, such as an abrasive saw or a diamond-core drill.</w:t>
      </w:r>
    </w:p>
    <w:p w14:paraId="306E49E3" w14:textId="77777777" w:rsidR="00470A40" w:rsidRDefault="00470A40" w:rsidP="00445E6D">
      <w:pPr>
        <w:pStyle w:val="PR2"/>
        <w:jc w:val="left"/>
      </w:pPr>
      <w:r>
        <w:t>Excavating and Backfilling: Comply with requirements in applicable Sections where required by cutting and patching operations.</w:t>
      </w:r>
    </w:p>
    <w:p w14:paraId="12155AEA" w14:textId="77777777" w:rsidR="00470A40" w:rsidRDefault="00470A40" w:rsidP="00445E6D">
      <w:pPr>
        <w:pStyle w:val="PR2"/>
        <w:jc w:val="left"/>
      </w:pPr>
      <w:r>
        <w:t>Mechanical and Electrical Services: Cut off pipe or conduit in walls or partitions to be removed. Cap, valve, or plug and seal remaining portion of pipe or conduit to prevent entrance of moisture or other foreign matter after cutting.</w:t>
      </w:r>
    </w:p>
    <w:p w14:paraId="584D877E" w14:textId="77777777" w:rsidR="00470A40" w:rsidRDefault="00470A40" w:rsidP="00445E6D">
      <w:pPr>
        <w:pStyle w:val="PR2"/>
        <w:jc w:val="left"/>
      </w:pPr>
      <w:r>
        <w:t>Proceed with patching after construction operations requiring cutting are complete.</w:t>
      </w:r>
    </w:p>
    <w:p w14:paraId="3153C75D" w14:textId="77777777" w:rsidR="00874C81" w:rsidRDefault="00874C81" w:rsidP="00445E6D">
      <w:pPr>
        <w:pStyle w:val="PR1"/>
        <w:jc w:val="left"/>
      </w:pPr>
      <w:r>
        <w:t>Notify District Construction Manager 48 hours prior to closing openings.  Allow Inspector to view conditions prior to closing.</w:t>
      </w:r>
    </w:p>
    <w:p w14:paraId="76140569" w14:textId="77777777" w:rsidR="00470A40" w:rsidRDefault="00470A40" w:rsidP="00445E6D">
      <w:pPr>
        <w:pStyle w:val="PR1"/>
        <w:jc w:val="left"/>
      </w:pPr>
      <w:r>
        <w:lastRenderedPageBreak/>
        <w:t>Patching: Patch construction by filling, repairing, refinishing, closing up, and similar operations following performance of other work. Patch with durable seams that are as invisible as practicable. Provide materials and comply with installation requirements specified in other Sections, where applicable.</w:t>
      </w:r>
    </w:p>
    <w:p w14:paraId="79208A0C" w14:textId="77777777" w:rsidR="00470A40" w:rsidRDefault="00470A40" w:rsidP="00445E6D">
      <w:pPr>
        <w:pStyle w:val="PR2"/>
        <w:spacing w:before="240"/>
        <w:jc w:val="left"/>
      </w:pPr>
      <w:r>
        <w:t>Inspection: Where feasible, test and inspect patched areas after completion to demonstrate physical integrity of installation.</w:t>
      </w:r>
    </w:p>
    <w:p w14:paraId="705CE6C4" w14:textId="77777777" w:rsidR="00470A40" w:rsidRDefault="00470A40" w:rsidP="00445E6D">
      <w:pPr>
        <w:pStyle w:val="PR2"/>
        <w:jc w:val="left"/>
      </w:pPr>
      <w:r>
        <w:t>Exposed Finishes: Restore exposed finishes of patched areas and extend finish restoration into retained adjoining construction in a manner that will minimize evidence of patching and refinishing.</w:t>
      </w:r>
    </w:p>
    <w:p w14:paraId="370DE983" w14:textId="77777777" w:rsidR="00470A40" w:rsidRDefault="00470A40" w:rsidP="00445E6D">
      <w:pPr>
        <w:pStyle w:val="PR3"/>
        <w:spacing w:before="240"/>
        <w:jc w:val="left"/>
      </w:pPr>
      <w:r>
        <w:t>Clean piping, conduit, and similar features before applying paint or other finishing materials.</w:t>
      </w:r>
    </w:p>
    <w:p w14:paraId="2BC40741" w14:textId="77777777" w:rsidR="00470A40" w:rsidRDefault="00470A40" w:rsidP="00445E6D">
      <w:pPr>
        <w:pStyle w:val="PR3"/>
        <w:jc w:val="left"/>
      </w:pPr>
      <w:r>
        <w:t>Restore damaged pipe covering to its original condition.</w:t>
      </w:r>
    </w:p>
    <w:p w14:paraId="1A571917" w14:textId="77777777" w:rsidR="00470A40" w:rsidRDefault="00470A40" w:rsidP="00445E6D">
      <w:pPr>
        <w:pStyle w:val="PR2"/>
        <w:spacing w:before="240"/>
        <w:jc w:val="left"/>
      </w:pPr>
      <w:r>
        <w:t>Floors and Walls: Where walls or partitions that are removed extend one finished area into another, patch and repair floor and wall surfaces in the new space. Provide an even surface of uniform finish, color, texture, and appearance. Remove in-place floor and wall coverings and replace with new materials, if necessary, to achieve uniform color and appearance.</w:t>
      </w:r>
    </w:p>
    <w:p w14:paraId="1A6A3DFB" w14:textId="77777777" w:rsidR="00470A40" w:rsidRDefault="00470A40" w:rsidP="00445E6D">
      <w:pPr>
        <w:pStyle w:val="PR3"/>
        <w:spacing w:before="240"/>
        <w:jc w:val="left"/>
      </w:pPr>
      <w:r>
        <w:t xml:space="preserve">Where patching occurs in a painted surface, prepare </w:t>
      </w:r>
      <w:proofErr w:type="gramStart"/>
      <w:r>
        <w:t>substrate</w:t>
      </w:r>
      <w:proofErr w:type="gramEnd"/>
      <w:r>
        <w:t xml:space="preserve"> and apply primer and intermediate paint coats appropriate for substrate over the patch, and apply final paint coat over entire unbroken surface containing the patch. Provide additional coats until patch blends with adjacent surfaces.</w:t>
      </w:r>
    </w:p>
    <w:p w14:paraId="78D8899E" w14:textId="77777777" w:rsidR="00470A40" w:rsidRDefault="00470A40" w:rsidP="00445E6D">
      <w:pPr>
        <w:pStyle w:val="PR2"/>
        <w:spacing w:before="240"/>
        <w:jc w:val="left"/>
      </w:pPr>
      <w:r>
        <w:t>Ceilings: Patch, repair, or rehang in-place ceilings as necessary to provide an even-plane surface of uniform appearance.</w:t>
      </w:r>
      <w:r w:rsidR="00F917A4">
        <w:t xml:space="preserve">  Replace ceiling tiles damaged by cutting and patching work.</w:t>
      </w:r>
    </w:p>
    <w:p w14:paraId="26245E86" w14:textId="77777777" w:rsidR="00470A40" w:rsidRDefault="00470A40" w:rsidP="00445E6D">
      <w:pPr>
        <w:pStyle w:val="PR2"/>
        <w:jc w:val="left"/>
      </w:pPr>
      <w:r>
        <w:t>Exterior Building Enclosure: Patch components in a manner that restores enclosure to a weathertight condition and ensures thermal and moisture integrity of building enclosure.</w:t>
      </w:r>
    </w:p>
    <w:p w14:paraId="5C4AF25A" w14:textId="77777777" w:rsidR="00470A40" w:rsidRDefault="00470A40" w:rsidP="00445E6D">
      <w:pPr>
        <w:pStyle w:val="PR1"/>
        <w:jc w:val="left"/>
      </w:pPr>
      <w:r>
        <w:t>Cleaning: Clean areas and spaces where cutting and patching are performed. Remove paint, mortar, oils, putty, and similar materials from adjacent finished surfaces.</w:t>
      </w:r>
    </w:p>
    <w:p w14:paraId="42403EF6" w14:textId="77777777" w:rsidR="00470A40" w:rsidRDefault="00470A40" w:rsidP="00445E6D">
      <w:pPr>
        <w:pStyle w:val="CMT"/>
        <w:jc w:val="left"/>
      </w:pPr>
      <w:r>
        <w:t>Insert specific installation requirements if not specified elsewhere. Specific installation requirements are better specified in individual Sections.</w:t>
      </w:r>
    </w:p>
    <w:p w14:paraId="35BC3C28" w14:textId="77777777" w:rsidR="00470A40" w:rsidRDefault="00563373" w:rsidP="00445E6D">
      <w:pPr>
        <w:pStyle w:val="ART"/>
        <w:jc w:val="left"/>
      </w:pPr>
      <w:r>
        <w:t>DISTRICT</w:t>
      </w:r>
      <w:r w:rsidR="00470A40">
        <w:t>-INSTALLED PRODUCTS</w:t>
      </w:r>
    </w:p>
    <w:p w14:paraId="115CADBD" w14:textId="77777777" w:rsidR="00AF24FD" w:rsidRDefault="00AF24FD" w:rsidP="00445E6D">
      <w:pPr>
        <w:pStyle w:val="CMT"/>
        <w:jc w:val="left"/>
      </w:pPr>
      <w:r>
        <w:t xml:space="preserve">Retain </w:t>
      </w:r>
      <w:r w:rsidR="00002C4B">
        <w:t xml:space="preserve">or delete </w:t>
      </w:r>
      <w:r>
        <w:t xml:space="preserve">Article “District-Installed Products” </w:t>
      </w:r>
      <w:r w:rsidR="00002C4B">
        <w:t>to suit Project.</w:t>
      </w:r>
    </w:p>
    <w:p w14:paraId="2B81F205" w14:textId="77777777" w:rsidR="00470A40" w:rsidRDefault="00470A40" w:rsidP="00445E6D">
      <w:pPr>
        <w:pStyle w:val="PR1"/>
        <w:jc w:val="left"/>
      </w:pPr>
      <w:r>
        <w:t xml:space="preserve">Site Access: Provide access to Project site for </w:t>
      </w:r>
      <w:r w:rsidR="00563373">
        <w:t>District</w:t>
      </w:r>
      <w:r>
        <w:t>'s construction personnel.</w:t>
      </w:r>
    </w:p>
    <w:p w14:paraId="332E72CC" w14:textId="77777777" w:rsidR="00470A40" w:rsidRDefault="00470A40" w:rsidP="00445E6D">
      <w:pPr>
        <w:pStyle w:val="PR1"/>
        <w:jc w:val="left"/>
      </w:pPr>
      <w:r>
        <w:t xml:space="preserve">Coordination: Coordinate construction and operations of the Work with work performed by </w:t>
      </w:r>
      <w:r w:rsidR="00563373">
        <w:t>District</w:t>
      </w:r>
      <w:r>
        <w:t>'s construction personnel.</w:t>
      </w:r>
    </w:p>
    <w:p w14:paraId="17F6D2CE" w14:textId="77777777" w:rsidR="00470A40" w:rsidRDefault="00470A40" w:rsidP="00445E6D">
      <w:pPr>
        <w:pStyle w:val="PR2"/>
        <w:spacing w:before="240"/>
        <w:jc w:val="left"/>
      </w:pPr>
      <w:r>
        <w:t xml:space="preserve">Construction Schedule: Inform </w:t>
      </w:r>
      <w:r w:rsidR="00563373">
        <w:t>District</w:t>
      </w:r>
      <w:r>
        <w:t xml:space="preserve"> of Contractor's preferred construction schedule for </w:t>
      </w:r>
      <w:r w:rsidR="00563373">
        <w:t>District</w:t>
      </w:r>
      <w:r>
        <w:t xml:space="preserve">'s portion of the Work. Adjust construction schedule based on </w:t>
      </w:r>
      <w:r>
        <w:lastRenderedPageBreak/>
        <w:t xml:space="preserve">a mutually agreeable timetable. Notify </w:t>
      </w:r>
      <w:r w:rsidR="00563373">
        <w:t>District</w:t>
      </w:r>
      <w:r>
        <w:t xml:space="preserve"> if changes to schedule are required due to differences in actual construction progress.</w:t>
      </w:r>
    </w:p>
    <w:p w14:paraId="7301E261" w14:textId="77777777" w:rsidR="00470A40" w:rsidRDefault="00470A40" w:rsidP="00445E6D">
      <w:pPr>
        <w:pStyle w:val="PR2"/>
        <w:jc w:val="left"/>
      </w:pPr>
      <w:r>
        <w:t xml:space="preserve">Preinstallation Conferences: Include </w:t>
      </w:r>
      <w:r w:rsidR="00563373">
        <w:t>District</w:t>
      </w:r>
      <w:r>
        <w:t xml:space="preserve">'s construction personnel at preinstallation conferences covering portions of the Work that are to receive </w:t>
      </w:r>
      <w:r w:rsidR="00563373">
        <w:t>District</w:t>
      </w:r>
      <w:r>
        <w:t xml:space="preserve">'s work. Attend preinstallation conferences conducted by </w:t>
      </w:r>
      <w:r w:rsidR="00563373">
        <w:t>District</w:t>
      </w:r>
      <w:r>
        <w:t xml:space="preserve">'s construction personnel if portions of the Work depend on </w:t>
      </w:r>
      <w:r w:rsidR="00563373">
        <w:t>District</w:t>
      </w:r>
      <w:r>
        <w:t>'s construction.</w:t>
      </w:r>
    </w:p>
    <w:p w14:paraId="2A569043" w14:textId="77777777" w:rsidR="00470A40" w:rsidRDefault="00470A40" w:rsidP="00445E6D">
      <w:pPr>
        <w:pStyle w:val="ART"/>
        <w:jc w:val="left"/>
      </w:pPr>
      <w:r>
        <w:t>PROGRESS CLEANING</w:t>
      </w:r>
    </w:p>
    <w:p w14:paraId="55E918E7" w14:textId="77777777" w:rsidR="00470A40" w:rsidRDefault="00470A40" w:rsidP="00445E6D">
      <w:pPr>
        <w:pStyle w:val="CMT"/>
        <w:jc w:val="left"/>
      </w:pPr>
      <w:r>
        <w:t>This article refers to regular cleaning operations conducted while construction is in progress. Requirements for final cleaning before Substantial Completion are included in Section </w:t>
      </w:r>
      <w:r w:rsidR="00C21385">
        <w:t>01 77 00</w:t>
      </w:r>
      <w:r>
        <w:t xml:space="preserve"> "Closeout Procedures."</w:t>
      </w:r>
    </w:p>
    <w:p w14:paraId="6A6D4975" w14:textId="77777777" w:rsidR="00470A40" w:rsidRDefault="00470A40" w:rsidP="00445E6D">
      <w:pPr>
        <w:pStyle w:val="PR1"/>
        <w:jc w:val="left"/>
      </w:pPr>
      <w:r>
        <w:t>General: Clean Project site and work areas daily, including common areas. Enforce requirements strictly. Dispose of materials lawfully.</w:t>
      </w:r>
    </w:p>
    <w:p w14:paraId="7DA7EAC9" w14:textId="77777777" w:rsidR="00470A40" w:rsidRDefault="00470A40" w:rsidP="00445E6D">
      <w:pPr>
        <w:pStyle w:val="PR2"/>
        <w:spacing w:before="240"/>
        <w:jc w:val="left"/>
      </w:pPr>
      <w:r>
        <w:t>Comply with requirements in NFPA 241 for removal of combustible waste materials and debris.</w:t>
      </w:r>
    </w:p>
    <w:p w14:paraId="2DE726B1" w14:textId="77777777" w:rsidR="00470A40" w:rsidRPr="00C1671C" w:rsidRDefault="00470A40" w:rsidP="00445E6D">
      <w:pPr>
        <w:pStyle w:val="PR2"/>
        <w:jc w:val="left"/>
      </w:pPr>
      <w:r>
        <w:t xml:space="preserve">Do not hold waste materials more than seven days during normal weather or three days if the temperature is expected to rise </w:t>
      </w:r>
      <w:r w:rsidRPr="00C1671C">
        <w:t xml:space="preserve">above </w:t>
      </w:r>
      <w:r w:rsidR="00B07C83">
        <w:rPr>
          <w:rStyle w:val="IP"/>
          <w:color w:val="auto"/>
        </w:rPr>
        <w:t>80 deg F</w:t>
      </w:r>
      <w:r w:rsidRPr="00C1671C">
        <w:t>.</w:t>
      </w:r>
    </w:p>
    <w:p w14:paraId="17C42FF1" w14:textId="77777777" w:rsidR="00470A40" w:rsidRDefault="00470A40" w:rsidP="00445E6D">
      <w:pPr>
        <w:pStyle w:val="PR2"/>
        <w:jc w:val="left"/>
      </w:pPr>
      <w:r>
        <w:t>Containerize hazardous and unsanitary waste materials separately from other waste. Mark containers appropriately and dispose of legally, according to regulations.</w:t>
      </w:r>
    </w:p>
    <w:p w14:paraId="5C6FE9A5" w14:textId="77777777" w:rsidR="00470A40" w:rsidRDefault="00470A40" w:rsidP="00445E6D">
      <w:pPr>
        <w:pStyle w:val="PR3"/>
        <w:spacing w:before="240"/>
        <w:jc w:val="left"/>
      </w:pPr>
      <w:r>
        <w:t>Use containers intended for holding waste materials of type to be stored.</w:t>
      </w:r>
    </w:p>
    <w:p w14:paraId="4C634884" w14:textId="77777777" w:rsidR="00470A40" w:rsidRDefault="00470A40" w:rsidP="00445E6D">
      <w:pPr>
        <w:pStyle w:val="CMT"/>
        <w:jc w:val="left"/>
      </w:pPr>
      <w:r>
        <w:t>Retain subparagraph below for projects involving multiple contracts.</w:t>
      </w:r>
    </w:p>
    <w:p w14:paraId="17E1C72C" w14:textId="77777777" w:rsidR="00470A40" w:rsidRDefault="00470A40" w:rsidP="00445E6D">
      <w:pPr>
        <w:pStyle w:val="PR2"/>
        <w:spacing w:before="240"/>
        <w:jc w:val="left"/>
      </w:pPr>
      <w:r>
        <w:t>Coordinate progress cleaning for joint-use areas where Contractor and other contractors are working concurrently.</w:t>
      </w:r>
    </w:p>
    <w:p w14:paraId="4BA2A6F2" w14:textId="77777777" w:rsidR="00470A40" w:rsidRDefault="00470A40" w:rsidP="00445E6D">
      <w:pPr>
        <w:pStyle w:val="PR1"/>
        <w:jc w:val="left"/>
      </w:pPr>
      <w:r>
        <w:t>Site: Maintain Project site free of waste materials and debris.</w:t>
      </w:r>
    </w:p>
    <w:p w14:paraId="39EB6217" w14:textId="77777777" w:rsidR="00470A40" w:rsidRDefault="00470A40" w:rsidP="00445E6D">
      <w:pPr>
        <w:pStyle w:val="PR1"/>
        <w:jc w:val="left"/>
      </w:pPr>
      <w:r>
        <w:t>Work Areas: Clean areas where work is in progress to the level of cleanliness necessary for proper execution of the Work.</w:t>
      </w:r>
    </w:p>
    <w:p w14:paraId="161ECD79" w14:textId="77777777" w:rsidR="00470A40" w:rsidRDefault="00470A40" w:rsidP="00445E6D">
      <w:pPr>
        <w:pStyle w:val="PR2"/>
        <w:spacing w:before="240"/>
        <w:jc w:val="left"/>
      </w:pPr>
      <w:r>
        <w:t>Remove liquid spills promptly.</w:t>
      </w:r>
    </w:p>
    <w:p w14:paraId="36BD4884" w14:textId="77777777" w:rsidR="00470A40" w:rsidRDefault="00470A40" w:rsidP="00445E6D">
      <w:pPr>
        <w:pStyle w:val="PR2"/>
        <w:jc w:val="left"/>
      </w:pPr>
      <w:r>
        <w:t>Where dust would impair proper execution of the Work, broom-clean or vacuum the entire work area, as appropriate.</w:t>
      </w:r>
    </w:p>
    <w:p w14:paraId="1693B437" w14:textId="77777777" w:rsidR="00470A40" w:rsidRDefault="00470A40" w:rsidP="00445E6D">
      <w:pPr>
        <w:pStyle w:val="PR1"/>
        <w:jc w:val="left"/>
      </w:pPr>
      <w:r>
        <w:t>Installed Work: Keep installed work clean. Clean installed surfaces according to written instructions of manufacturer or fabricator of product installed, using only cleaning materials specifically recommended. If specific cleaning materials are not recommended, use cleaning materials that are not hazardous to health or property and that will not damage exposed surfaces.</w:t>
      </w:r>
    </w:p>
    <w:p w14:paraId="3B7567AA" w14:textId="77777777" w:rsidR="00470A40" w:rsidRDefault="00470A40" w:rsidP="00445E6D">
      <w:pPr>
        <w:pStyle w:val="PR1"/>
        <w:jc w:val="left"/>
      </w:pPr>
      <w:r>
        <w:t>Concealed Spaces: Remove debris from concealed spaces before enclosing the space.</w:t>
      </w:r>
    </w:p>
    <w:p w14:paraId="05C0296C" w14:textId="77777777" w:rsidR="00C72FEE" w:rsidRDefault="00470A40" w:rsidP="00C72FEE">
      <w:pPr>
        <w:pStyle w:val="PR1"/>
        <w:jc w:val="left"/>
      </w:pPr>
      <w:r>
        <w:t>Exposed Surfaces in Finished Areas: Clean exposed surfaces and protect as necessary to ensure freedom from damage and deterioration at time of Substantial Completion.</w:t>
      </w:r>
    </w:p>
    <w:p w14:paraId="5D2D8A2B" w14:textId="470429B0" w:rsidR="00470A40" w:rsidRDefault="00C72FEE" w:rsidP="00C72FEE">
      <w:pPr>
        <w:pStyle w:val="PR1"/>
        <w:jc w:val="left"/>
      </w:pPr>
      <w:r>
        <w:lastRenderedPageBreak/>
        <w:t xml:space="preserve">Waste Disposal: Do not bury or burn waste materials on-site. Do not wash </w:t>
      </w:r>
      <w:proofErr w:type="spellStart"/>
      <w:r>
        <w:t>wastematerials</w:t>
      </w:r>
      <w:proofErr w:type="spellEnd"/>
      <w:r>
        <w:t xml:space="preserve"> down sewers or into waterways. Comply with waste disposal requirements in Section 01 74 19 "Construction Waste Management and Disposal."</w:t>
      </w:r>
    </w:p>
    <w:p w14:paraId="371A7029" w14:textId="77777777" w:rsidR="00470A40" w:rsidRDefault="00470A40" w:rsidP="00445E6D">
      <w:pPr>
        <w:pStyle w:val="CMT"/>
        <w:jc w:val="left"/>
      </w:pPr>
      <w:r>
        <w:t>Three paragraphs below reduce or eliminate the need for similar provisions in other Sections. Insert other provisions needed because of unusual Project conditions. Specify unusual provisions for specific work in the individual Section.</w:t>
      </w:r>
    </w:p>
    <w:p w14:paraId="0C4D94E3" w14:textId="77777777" w:rsidR="00470A40" w:rsidRDefault="00470A40" w:rsidP="00445E6D">
      <w:pPr>
        <w:pStyle w:val="PR1"/>
        <w:jc w:val="left"/>
      </w:pPr>
      <w:r>
        <w:t>During handling and installation, clean and protect construction in progress and adjoining materials already in place. Apply protective covering where required to ensure protection from damage or deterioration at Substantial Completion.</w:t>
      </w:r>
    </w:p>
    <w:p w14:paraId="17558097" w14:textId="77777777" w:rsidR="00470A40" w:rsidRDefault="00470A40" w:rsidP="00445E6D">
      <w:pPr>
        <w:pStyle w:val="PR1"/>
        <w:jc w:val="left"/>
      </w:pPr>
      <w:r>
        <w:t>Clean and provide maintenance on completed construction as frequently as necessary through the remainder of the construction period. Adjust and lubricate operable components to ensure operability without damaging effects.</w:t>
      </w:r>
    </w:p>
    <w:p w14:paraId="4632D634" w14:textId="77777777" w:rsidR="00470A40" w:rsidRDefault="00470A40" w:rsidP="00445E6D">
      <w:pPr>
        <w:pStyle w:val="CMT"/>
        <w:jc w:val="left"/>
      </w:pPr>
      <w:r>
        <w:t xml:space="preserve">If necessary, revise "Limiting Exposures" Paragraph below by inserting a list of exposures. </w:t>
      </w:r>
    </w:p>
    <w:p w14:paraId="27506F52" w14:textId="77777777" w:rsidR="00470A40" w:rsidRDefault="00470A40" w:rsidP="00445E6D">
      <w:pPr>
        <w:pStyle w:val="PR1"/>
        <w:jc w:val="left"/>
      </w:pPr>
      <w:r>
        <w:t>Limiting Exposures: Supervise construction operations to assure that no part of the construction, completed or in progress, is subject to harmful, dangerous, damaging, or otherwise deleterious exposure during the construction period.</w:t>
      </w:r>
    </w:p>
    <w:p w14:paraId="53CB5BE1" w14:textId="77777777" w:rsidR="00470A40" w:rsidRDefault="00470A40" w:rsidP="00445E6D">
      <w:pPr>
        <w:pStyle w:val="CMT"/>
        <w:jc w:val="left"/>
      </w:pPr>
      <w:r>
        <w:t>Special cleaning provisions are often required on projects that include alterations to existing buildings.</w:t>
      </w:r>
    </w:p>
    <w:p w14:paraId="3B909E54" w14:textId="77777777" w:rsidR="00470A40" w:rsidRDefault="00470A40" w:rsidP="00445E6D">
      <w:pPr>
        <w:pStyle w:val="ART"/>
        <w:jc w:val="left"/>
      </w:pPr>
      <w:r>
        <w:t>STARTING AND ADJUSTING</w:t>
      </w:r>
    </w:p>
    <w:p w14:paraId="3616E351" w14:textId="77777777" w:rsidR="00470A40" w:rsidRDefault="00470A40" w:rsidP="00445E6D">
      <w:pPr>
        <w:pStyle w:val="PR1"/>
        <w:jc w:val="left"/>
      </w:pPr>
      <w:r>
        <w:t>Coordinate startup and adjusting of equipment and operating components with requirements in Section </w:t>
      </w:r>
      <w:r w:rsidR="001E4B48">
        <w:t>01 91 13</w:t>
      </w:r>
      <w:r>
        <w:t xml:space="preserve"> "General Commissioning Requirements."</w:t>
      </w:r>
    </w:p>
    <w:p w14:paraId="271B7C5C" w14:textId="77777777" w:rsidR="00470A40" w:rsidRDefault="00470A40" w:rsidP="00445E6D">
      <w:pPr>
        <w:pStyle w:val="PR1"/>
        <w:jc w:val="left"/>
      </w:pPr>
      <w:r>
        <w:t>Start equipment and operating components to confirm proper operation. Remove malfunctioning units, replace with new units, and retest.</w:t>
      </w:r>
    </w:p>
    <w:p w14:paraId="647E9868" w14:textId="77777777" w:rsidR="00470A40" w:rsidRDefault="00470A40" w:rsidP="00445E6D">
      <w:pPr>
        <w:pStyle w:val="PR1"/>
        <w:jc w:val="left"/>
      </w:pPr>
      <w:r>
        <w:t>Adjust equipment for proper operation. Adjust operating components for proper operation without binding.</w:t>
      </w:r>
    </w:p>
    <w:p w14:paraId="67A9B674" w14:textId="77777777" w:rsidR="00470A40" w:rsidRDefault="00470A40" w:rsidP="00445E6D">
      <w:pPr>
        <w:pStyle w:val="PR1"/>
        <w:jc w:val="left"/>
      </w:pPr>
      <w:r>
        <w:t>Test each piece of equipment to verify proper operation. Test and adjust controls and safeties. Replace damaged and malfunctioning controls and equipment.</w:t>
      </w:r>
    </w:p>
    <w:p w14:paraId="6FE07210" w14:textId="77777777" w:rsidR="00470A40" w:rsidRDefault="00470A40" w:rsidP="00445E6D">
      <w:pPr>
        <w:pStyle w:val="ART"/>
        <w:jc w:val="left"/>
      </w:pPr>
      <w:r>
        <w:t>PROTECTION OF INSTALLED CONSTRUCTION</w:t>
      </w:r>
    </w:p>
    <w:p w14:paraId="1084C1EE" w14:textId="77777777" w:rsidR="0079737A" w:rsidRDefault="00470A40" w:rsidP="00445E6D">
      <w:pPr>
        <w:pStyle w:val="PR1"/>
        <w:jc w:val="left"/>
      </w:pPr>
      <w:r>
        <w:t>Provide final protection and maintain conditions that ensure installed Work is without damage or deterioration at time of Substantial Completion.</w:t>
      </w:r>
      <w:r w:rsidR="0079737A" w:rsidRPr="0079737A">
        <w:t xml:space="preserve"> </w:t>
      </w:r>
    </w:p>
    <w:p w14:paraId="50109383" w14:textId="77777777" w:rsidR="0079737A" w:rsidRDefault="0079737A" w:rsidP="00445E6D">
      <w:pPr>
        <w:pStyle w:val="CMT"/>
        <w:jc w:val="left"/>
      </w:pPr>
      <w:r>
        <w:t>Retain "Protection of Existing Items" Paragraph below when applicable for renovation work.</w:t>
      </w:r>
    </w:p>
    <w:p w14:paraId="26F7F071" w14:textId="77777777" w:rsidR="0079737A" w:rsidRDefault="0079737A" w:rsidP="00445E6D">
      <w:pPr>
        <w:pStyle w:val="PR1"/>
        <w:jc w:val="left"/>
      </w:pPr>
      <w:r>
        <w:t>Protection of Existing Items: Provide protection and ensure that existing items to remain undisturbed by construction are maintained in condition that existed at commencement of the Work.</w:t>
      </w:r>
    </w:p>
    <w:p w14:paraId="10CFEF74" w14:textId="77777777" w:rsidR="00470A40" w:rsidRDefault="00470A40" w:rsidP="00445E6D">
      <w:pPr>
        <w:pStyle w:val="PR1"/>
        <w:jc w:val="left"/>
      </w:pPr>
      <w:r>
        <w:t>Comply with manufacturer's written instructions for temperature and relative humidity.</w:t>
      </w:r>
    </w:p>
    <w:p w14:paraId="1421E4CC" w14:textId="77777777" w:rsidR="00002C4B" w:rsidRDefault="00002C4B" w:rsidP="00445E6D">
      <w:pPr>
        <w:pStyle w:val="ART"/>
        <w:jc w:val="left"/>
      </w:pPr>
      <w:r>
        <w:t>CORRECTION OF THE WORK</w:t>
      </w:r>
    </w:p>
    <w:p w14:paraId="73532DAA" w14:textId="77777777" w:rsidR="00002C4B" w:rsidRDefault="00002C4B" w:rsidP="00445E6D">
      <w:pPr>
        <w:pStyle w:val="PR1"/>
        <w:jc w:val="left"/>
      </w:pPr>
      <w:r>
        <w:t>Repair or remove and replace defective construction.  Restore damaged substrates and finishes.</w:t>
      </w:r>
    </w:p>
    <w:p w14:paraId="590BBE81" w14:textId="77777777" w:rsidR="00002C4B" w:rsidRDefault="00002C4B" w:rsidP="00445E6D">
      <w:pPr>
        <w:pStyle w:val="PR2"/>
        <w:spacing w:before="240"/>
        <w:jc w:val="left"/>
      </w:pPr>
      <w:r>
        <w:lastRenderedPageBreak/>
        <w:t>Repairing includes replacing defective parts, refinishing damaged surfaces, touching up with matching materials, and properly adjusting operating equipment.</w:t>
      </w:r>
    </w:p>
    <w:p w14:paraId="32983C7F" w14:textId="77777777" w:rsidR="00002C4B" w:rsidRDefault="00002C4B" w:rsidP="00445E6D">
      <w:pPr>
        <w:pStyle w:val="PR1"/>
        <w:jc w:val="left"/>
      </w:pPr>
      <w:r>
        <w:t>Restore permanent facilities used during construction to their specified condition.</w:t>
      </w:r>
    </w:p>
    <w:p w14:paraId="1555A19E" w14:textId="77777777" w:rsidR="00002C4B" w:rsidRDefault="00002C4B" w:rsidP="00445E6D">
      <w:pPr>
        <w:pStyle w:val="PR1"/>
        <w:jc w:val="left"/>
      </w:pPr>
      <w:r>
        <w:t>Remove and replace damaged surfaces that are exposed to view if surfaces cannot be repaired without visible evidence of repair.</w:t>
      </w:r>
    </w:p>
    <w:p w14:paraId="1125D6D6" w14:textId="77777777" w:rsidR="00002C4B" w:rsidRDefault="00002C4B" w:rsidP="00445E6D">
      <w:pPr>
        <w:pStyle w:val="PR1"/>
        <w:jc w:val="left"/>
      </w:pPr>
      <w:r>
        <w:t>Repair components that do not operate properly.  Remove and replace operating components that cannot be repaired.</w:t>
      </w:r>
    </w:p>
    <w:p w14:paraId="73AF7833" w14:textId="77777777" w:rsidR="00002C4B" w:rsidRPr="00002C4B" w:rsidRDefault="00002C4B" w:rsidP="00445E6D">
      <w:pPr>
        <w:pStyle w:val="PR1"/>
        <w:jc w:val="left"/>
      </w:pPr>
      <w:r>
        <w:t>Remove and replace chipped, scratched, and broken glass or reflective surfaces.</w:t>
      </w:r>
    </w:p>
    <w:p w14:paraId="2DA34007" w14:textId="77777777" w:rsidR="00470A40" w:rsidRDefault="0089774A" w:rsidP="00445E6D">
      <w:pPr>
        <w:pStyle w:val="EOS"/>
        <w:jc w:val="left"/>
      </w:pPr>
      <w:r>
        <w:t xml:space="preserve">END OF SECTION </w:t>
      </w:r>
      <w:r w:rsidR="001E4B48">
        <w:t>01 73 00</w:t>
      </w:r>
    </w:p>
    <w:p w14:paraId="6ADC1DFD" w14:textId="77777777" w:rsidR="00782A14" w:rsidRPr="00782A14" w:rsidRDefault="00782A14" w:rsidP="00445E6D">
      <w:pPr>
        <w:pStyle w:val="CMT"/>
        <w:jc w:val="left"/>
      </w:pPr>
      <w:r w:rsidRPr="00782A14">
        <w:t>Retain this notice in all Sections of Project Manual.</w:t>
      </w:r>
    </w:p>
    <w:p w14:paraId="19775DC3" w14:textId="77777777" w:rsidR="00782A14" w:rsidRPr="00782A14" w:rsidRDefault="00782A14" w:rsidP="00445E6D">
      <w:pPr>
        <w:tabs>
          <w:tab w:val="center" w:pos="4680"/>
          <w:tab w:val="right" w:pos="9360"/>
        </w:tabs>
        <w:suppressAutoHyphens/>
        <w:spacing w:before="480"/>
      </w:pPr>
      <w:r w:rsidRPr="00782A14">
        <w:t>San Diego Unified School District Guide Specifications</w:t>
      </w:r>
    </w:p>
    <w:p w14:paraId="4AA4DF28" w14:textId="77777777" w:rsidR="00683D3C" w:rsidRDefault="00683D3C" w:rsidP="00683D3C">
      <w:pPr>
        <w:suppressAutoHyphens/>
      </w:pPr>
      <w:r>
        <w:t xml:space="preserve">Document Version: </w:t>
      </w:r>
      <w:r>
        <w:rPr>
          <w:bCs/>
        </w:rPr>
        <w:t>August 2021</w:t>
      </w:r>
    </w:p>
    <w:p w14:paraId="1354B638" w14:textId="3C3EA74C" w:rsidR="00002C4B" w:rsidRDefault="00002C4B" w:rsidP="00683D3C">
      <w:pPr>
        <w:suppressAutoHyphens/>
      </w:pPr>
    </w:p>
    <w:sectPr w:rsidR="00002C4B" w:rsidSect="001E4B48">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527CE" w14:textId="77777777" w:rsidR="00E3265A" w:rsidRDefault="00E3265A">
      <w:r>
        <w:separator/>
      </w:r>
    </w:p>
  </w:endnote>
  <w:endnote w:type="continuationSeparator" w:id="0">
    <w:p w14:paraId="41F4B36C" w14:textId="77777777" w:rsidR="00E3265A" w:rsidRDefault="00E3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26083" w14:textId="77777777" w:rsidR="00424D68" w:rsidRDefault="00424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1E4B48" w14:paraId="0ACB9FED" w14:textId="77777777" w:rsidTr="001E4B48">
      <w:tc>
        <w:tcPr>
          <w:tcW w:w="9360" w:type="dxa"/>
          <w:tcBorders>
            <w:top w:val="nil"/>
            <w:left w:val="nil"/>
            <w:bottom w:val="nil"/>
            <w:right w:val="nil"/>
          </w:tcBorders>
        </w:tcPr>
        <w:p w14:paraId="1DA62AFB" w14:textId="77777777" w:rsidR="001E4B48" w:rsidRDefault="001E4B48" w:rsidP="001E4B48">
          <w:pPr>
            <w:tabs>
              <w:tab w:val="center" w:pos="5400"/>
              <w:tab w:val="right" w:pos="10800"/>
            </w:tabs>
          </w:pPr>
        </w:p>
      </w:tc>
    </w:tr>
    <w:tr w:rsidR="001E4B48" w14:paraId="12B7AF37" w14:textId="77777777" w:rsidTr="001E4B48">
      <w:tc>
        <w:tcPr>
          <w:tcW w:w="9360" w:type="dxa"/>
          <w:tcBorders>
            <w:top w:val="nil"/>
            <w:left w:val="nil"/>
            <w:bottom w:val="nil"/>
            <w:right w:val="nil"/>
          </w:tcBorders>
        </w:tcPr>
        <w:p w14:paraId="40C2F82D" w14:textId="77777777" w:rsidR="001E4B48" w:rsidRDefault="001E4B48" w:rsidP="001E4B48">
          <w:pPr>
            <w:tabs>
              <w:tab w:val="center" w:pos="4680"/>
              <w:tab w:val="right" w:pos="9360"/>
            </w:tabs>
            <w:rPr>
              <w:b/>
              <w:bCs/>
            </w:rPr>
          </w:pPr>
          <w:r>
            <w:rPr>
              <w:b/>
              <w:bCs/>
            </w:rPr>
            <w:tab/>
          </w:r>
          <w:r>
            <w:rPr>
              <w:rStyle w:val="NAM"/>
              <w:b/>
            </w:rPr>
            <w:t>EXECUTION</w:t>
          </w:r>
        </w:p>
      </w:tc>
    </w:tr>
    <w:tr w:rsidR="001E4B48" w14:paraId="6F5DF1FB" w14:textId="77777777" w:rsidTr="001E4B48">
      <w:tc>
        <w:tcPr>
          <w:tcW w:w="9360" w:type="dxa"/>
          <w:tcBorders>
            <w:top w:val="nil"/>
            <w:left w:val="nil"/>
            <w:bottom w:val="nil"/>
            <w:right w:val="nil"/>
          </w:tcBorders>
        </w:tcPr>
        <w:p w14:paraId="2BC994CB" w14:textId="77777777" w:rsidR="001E4B48" w:rsidRDefault="001E4B48" w:rsidP="001E4B48">
          <w:pPr>
            <w:tabs>
              <w:tab w:val="center" w:pos="4680"/>
              <w:tab w:val="right" w:pos="9360"/>
            </w:tabs>
            <w:rPr>
              <w:b/>
              <w:bCs/>
            </w:rPr>
          </w:pPr>
          <w:r>
            <w:rPr>
              <w:b/>
              <w:bCs/>
            </w:rPr>
            <w:tab/>
          </w:r>
          <w:r>
            <w:rPr>
              <w:rStyle w:val="NUM"/>
              <w:b/>
            </w:rPr>
            <w:t>01 73 00</w:t>
          </w:r>
          <w:r>
            <w:rPr>
              <w:b/>
              <w:bCs/>
            </w:rPr>
            <w:t xml:space="preserve"> - </w:t>
          </w:r>
          <w:r>
            <w:rPr>
              <w:b/>
              <w:bCs/>
            </w:rPr>
            <w:fldChar w:fldCharType="begin"/>
          </w:r>
          <w:r>
            <w:rPr>
              <w:b/>
              <w:bCs/>
            </w:rPr>
            <w:instrText xml:space="preserve"> PAGE  \* MERGEFORMAT </w:instrText>
          </w:r>
          <w:r>
            <w:rPr>
              <w:b/>
              <w:bCs/>
            </w:rPr>
            <w:fldChar w:fldCharType="separate"/>
          </w:r>
          <w:r w:rsidR="00934122">
            <w:rPr>
              <w:b/>
              <w:bCs/>
              <w:noProof/>
            </w:rPr>
            <w:t>1</w:t>
          </w:r>
          <w:r>
            <w:rPr>
              <w:b/>
              <w:bCs/>
            </w:rPr>
            <w:fldChar w:fldCharType="end"/>
          </w:r>
        </w:p>
      </w:tc>
    </w:tr>
    <w:tr w:rsidR="001E4B48" w14:paraId="1803862B" w14:textId="77777777" w:rsidTr="001E4B48">
      <w:tc>
        <w:tcPr>
          <w:tcW w:w="9360" w:type="dxa"/>
          <w:tcBorders>
            <w:top w:val="nil"/>
            <w:left w:val="nil"/>
            <w:bottom w:val="nil"/>
            <w:right w:val="nil"/>
          </w:tcBorders>
        </w:tcPr>
        <w:p w14:paraId="1FFD9183" w14:textId="48C8BBB6" w:rsidR="00424D68" w:rsidRPr="007343CB" w:rsidRDefault="00840DDF" w:rsidP="00424D68">
          <w:pPr>
            <w:pStyle w:val="Header"/>
            <w:tabs>
              <w:tab w:val="clear" w:pos="4680"/>
            </w:tabs>
            <w:spacing w:line="276" w:lineRule="auto"/>
            <w:rPr>
              <w:b/>
              <w:bCs/>
            </w:rPr>
          </w:pPr>
          <w:r>
            <w:rPr>
              <w:b/>
              <w:bCs/>
            </w:rPr>
            <w:tab/>
          </w:r>
          <w:r w:rsidR="00424D68" w:rsidRPr="007343CB">
            <w:rPr>
              <w:b/>
              <w:bCs/>
            </w:rPr>
            <w:t xml:space="preserve"> ELECTRICAL CHARGING SYSTEM AND BATTERY ENERGY STORAGE SYSTEM </w:t>
          </w:r>
        </w:p>
        <w:p w14:paraId="021919E8" w14:textId="5DC424E8" w:rsidR="001E4B48" w:rsidRDefault="001E4B48" w:rsidP="001E4B48">
          <w:pPr>
            <w:tabs>
              <w:tab w:val="center" w:pos="4680"/>
              <w:tab w:val="right" w:pos="9360"/>
            </w:tabs>
            <w:rPr>
              <w:b/>
              <w:bCs/>
            </w:rPr>
          </w:pPr>
          <w:r>
            <w:rPr>
              <w:b/>
              <w:bCs/>
            </w:rPr>
            <w:tab/>
          </w:r>
        </w:p>
      </w:tc>
    </w:tr>
    <w:tr w:rsidR="001E4B48" w14:paraId="3612FBD2" w14:textId="77777777" w:rsidTr="001E4B48">
      <w:tc>
        <w:tcPr>
          <w:tcW w:w="9360" w:type="dxa"/>
          <w:tcBorders>
            <w:top w:val="nil"/>
            <w:left w:val="nil"/>
            <w:bottom w:val="nil"/>
            <w:right w:val="nil"/>
          </w:tcBorders>
        </w:tcPr>
        <w:p w14:paraId="5A3ECB88" w14:textId="77777777" w:rsidR="001E4B48" w:rsidRDefault="001E4B48" w:rsidP="001E4B48">
          <w:pPr>
            <w:tabs>
              <w:tab w:val="center" w:pos="5400"/>
              <w:tab w:val="right" w:pos="10800"/>
            </w:tabs>
            <w:rPr>
              <w:b/>
              <w:bCs/>
              <w:color w:val="000000"/>
            </w:rPr>
          </w:pPr>
        </w:p>
      </w:tc>
    </w:tr>
  </w:tbl>
  <w:p w14:paraId="115371D9" w14:textId="77777777" w:rsidR="001E4B48" w:rsidRDefault="001E4B48">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8DC2" w14:textId="77777777" w:rsidR="00424D68" w:rsidRDefault="00424D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6BA5" w14:textId="77777777" w:rsidR="00E3265A" w:rsidRDefault="00E3265A">
      <w:r>
        <w:separator/>
      </w:r>
    </w:p>
  </w:footnote>
  <w:footnote w:type="continuationSeparator" w:id="0">
    <w:p w14:paraId="038154F7" w14:textId="77777777" w:rsidR="00E3265A" w:rsidRDefault="00E32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E37D" w14:textId="77777777" w:rsidR="00424D68" w:rsidRDefault="00424D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1E4B48" w14:paraId="56DB0F62" w14:textId="77777777" w:rsidTr="001E4B48">
      <w:trPr>
        <w:trHeight w:val="237"/>
      </w:trPr>
      <w:tc>
        <w:tcPr>
          <w:tcW w:w="4680" w:type="dxa"/>
          <w:tcBorders>
            <w:top w:val="nil"/>
            <w:left w:val="nil"/>
            <w:bottom w:val="nil"/>
            <w:right w:val="nil"/>
          </w:tcBorders>
        </w:tcPr>
        <w:p w14:paraId="2DFAC2CA" w14:textId="77777777" w:rsidR="001E4B48" w:rsidRDefault="001E4B48" w:rsidP="001E4B48">
          <w:pPr>
            <w:tabs>
              <w:tab w:val="center" w:pos="4680"/>
              <w:tab w:val="right" w:pos="9360"/>
            </w:tabs>
          </w:pPr>
          <w:r>
            <w:rPr>
              <w:b/>
              <w:bCs/>
            </w:rPr>
            <w:t>SPECIFICATIONS</w:t>
          </w:r>
        </w:p>
      </w:tc>
      <w:tc>
        <w:tcPr>
          <w:tcW w:w="4680" w:type="dxa"/>
          <w:tcBorders>
            <w:top w:val="nil"/>
            <w:left w:val="nil"/>
            <w:bottom w:val="nil"/>
            <w:right w:val="nil"/>
          </w:tcBorders>
        </w:tcPr>
        <w:p w14:paraId="080F87D8" w14:textId="0D6A23CD" w:rsidR="001E4B48" w:rsidRDefault="001E4B48" w:rsidP="004A1F04">
          <w:pPr>
            <w:tabs>
              <w:tab w:val="center" w:pos="4680"/>
              <w:tab w:val="right" w:pos="9360"/>
            </w:tabs>
            <w:jc w:val="right"/>
          </w:pPr>
          <w:r>
            <w:rPr>
              <w:b/>
              <w:bCs/>
            </w:rPr>
            <w:t xml:space="preserve">NO. </w:t>
          </w:r>
          <w:r w:rsidR="00424D68" w:rsidRPr="00AD5557">
            <w:rPr>
              <w:b/>
              <w:bCs/>
            </w:rPr>
            <w:t xml:space="preserve"> PS2</w:t>
          </w:r>
          <w:r w:rsidR="000D47E2">
            <w:rPr>
              <w:b/>
              <w:bCs/>
            </w:rPr>
            <w:t>3</w:t>
          </w:r>
          <w:r w:rsidR="00424D68" w:rsidRPr="00AD5557">
            <w:rPr>
              <w:b/>
              <w:bCs/>
            </w:rPr>
            <w:t>-0</w:t>
          </w:r>
          <w:r w:rsidR="000D47E2">
            <w:rPr>
              <w:b/>
              <w:bCs/>
            </w:rPr>
            <w:t>30</w:t>
          </w:r>
          <w:r w:rsidR="00424D68" w:rsidRPr="00AD5557">
            <w:rPr>
              <w:b/>
              <w:bCs/>
            </w:rPr>
            <w:t>0-11</w:t>
          </w:r>
        </w:p>
      </w:tc>
    </w:tr>
  </w:tbl>
  <w:p w14:paraId="2CE9F8FF" w14:textId="77777777" w:rsidR="001E4B48" w:rsidRDefault="001E4B4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8341D" w14:textId="77777777" w:rsidR="00424D68" w:rsidRDefault="00424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5485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1CA64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1E067E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700E0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6425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C94FAB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62C73F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1D69E9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3D64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CCA71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22BAA0A4"/>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17300"/>
    <w:docVar w:name="MF95" w:val="01700"/>
    <w:docVar w:name="MFOrigin" w:val="MF04"/>
    <w:docVar w:name="SectionID" w:val="28"/>
    <w:docVar w:name="SpecType" w:val="MasterSpec"/>
    <w:docVar w:name="Version" w:val="10296"/>
  </w:docVars>
  <w:rsids>
    <w:rsidRoot w:val="005A6D97"/>
    <w:rsid w:val="00002C4B"/>
    <w:rsid w:val="00024E20"/>
    <w:rsid w:val="000629E4"/>
    <w:rsid w:val="00067ECD"/>
    <w:rsid w:val="00072367"/>
    <w:rsid w:val="000A6B1E"/>
    <w:rsid w:val="000D3BDF"/>
    <w:rsid w:val="000D47E2"/>
    <w:rsid w:val="00100D00"/>
    <w:rsid w:val="001067AF"/>
    <w:rsid w:val="0013517C"/>
    <w:rsid w:val="00135BD9"/>
    <w:rsid w:val="00164C4D"/>
    <w:rsid w:val="00170892"/>
    <w:rsid w:val="001E4B48"/>
    <w:rsid w:val="001F0B51"/>
    <w:rsid w:val="001F6A55"/>
    <w:rsid w:val="001F6DF9"/>
    <w:rsid w:val="00237191"/>
    <w:rsid w:val="002412B3"/>
    <w:rsid w:val="0027754A"/>
    <w:rsid w:val="00293468"/>
    <w:rsid w:val="00296CEB"/>
    <w:rsid w:val="002E22B1"/>
    <w:rsid w:val="002F5560"/>
    <w:rsid w:val="003213A2"/>
    <w:rsid w:val="00346F8B"/>
    <w:rsid w:val="00357CC0"/>
    <w:rsid w:val="00364D35"/>
    <w:rsid w:val="00370569"/>
    <w:rsid w:val="003D0C8F"/>
    <w:rsid w:val="003D3A67"/>
    <w:rsid w:val="00424D68"/>
    <w:rsid w:val="0043299F"/>
    <w:rsid w:val="00445E6D"/>
    <w:rsid w:val="00447977"/>
    <w:rsid w:val="004502CA"/>
    <w:rsid w:val="00470A40"/>
    <w:rsid w:val="004760DD"/>
    <w:rsid w:val="004A1F04"/>
    <w:rsid w:val="004B368F"/>
    <w:rsid w:val="004D502D"/>
    <w:rsid w:val="005274D2"/>
    <w:rsid w:val="00544BBD"/>
    <w:rsid w:val="00563373"/>
    <w:rsid w:val="005837D8"/>
    <w:rsid w:val="005A57E0"/>
    <w:rsid w:val="005A6D97"/>
    <w:rsid w:val="005C5A68"/>
    <w:rsid w:val="005D6270"/>
    <w:rsid w:val="005E0210"/>
    <w:rsid w:val="005F510F"/>
    <w:rsid w:val="006420EC"/>
    <w:rsid w:val="0064583F"/>
    <w:rsid w:val="00674428"/>
    <w:rsid w:val="006749D4"/>
    <w:rsid w:val="00683D3C"/>
    <w:rsid w:val="006C57F3"/>
    <w:rsid w:val="006D279F"/>
    <w:rsid w:val="006D55AE"/>
    <w:rsid w:val="006E2922"/>
    <w:rsid w:val="0070088B"/>
    <w:rsid w:val="00722A6C"/>
    <w:rsid w:val="00730580"/>
    <w:rsid w:val="00782A14"/>
    <w:rsid w:val="007879DE"/>
    <w:rsid w:val="00790FB2"/>
    <w:rsid w:val="0079737A"/>
    <w:rsid w:val="00834FCD"/>
    <w:rsid w:val="0083753A"/>
    <w:rsid w:val="00840DDF"/>
    <w:rsid w:val="00874C81"/>
    <w:rsid w:val="0088777E"/>
    <w:rsid w:val="0089774A"/>
    <w:rsid w:val="008B330A"/>
    <w:rsid w:val="00934122"/>
    <w:rsid w:val="00942F61"/>
    <w:rsid w:val="009805AB"/>
    <w:rsid w:val="009A5FB5"/>
    <w:rsid w:val="009F0F7E"/>
    <w:rsid w:val="00A579F5"/>
    <w:rsid w:val="00A80277"/>
    <w:rsid w:val="00A83033"/>
    <w:rsid w:val="00AC485E"/>
    <w:rsid w:val="00AD7F26"/>
    <w:rsid w:val="00AE4D84"/>
    <w:rsid w:val="00AE54F0"/>
    <w:rsid w:val="00AF24FD"/>
    <w:rsid w:val="00B07C83"/>
    <w:rsid w:val="00B20386"/>
    <w:rsid w:val="00B23462"/>
    <w:rsid w:val="00B2552D"/>
    <w:rsid w:val="00B47C10"/>
    <w:rsid w:val="00B6610A"/>
    <w:rsid w:val="00B70F7F"/>
    <w:rsid w:val="00BB57EC"/>
    <w:rsid w:val="00BD10B7"/>
    <w:rsid w:val="00BE22F4"/>
    <w:rsid w:val="00C00944"/>
    <w:rsid w:val="00C1671C"/>
    <w:rsid w:val="00C21385"/>
    <w:rsid w:val="00C2782E"/>
    <w:rsid w:val="00C32276"/>
    <w:rsid w:val="00C54643"/>
    <w:rsid w:val="00C721A3"/>
    <w:rsid w:val="00C72FEE"/>
    <w:rsid w:val="00C92F59"/>
    <w:rsid w:val="00CB08AF"/>
    <w:rsid w:val="00CE42C1"/>
    <w:rsid w:val="00D0090C"/>
    <w:rsid w:val="00D20B5F"/>
    <w:rsid w:val="00DB2E0F"/>
    <w:rsid w:val="00DE045C"/>
    <w:rsid w:val="00E13776"/>
    <w:rsid w:val="00E21593"/>
    <w:rsid w:val="00E2401E"/>
    <w:rsid w:val="00E3265A"/>
    <w:rsid w:val="00E34585"/>
    <w:rsid w:val="00E45FA2"/>
    <w:rsid w:val="00E7196C"/>
    <w:rsid w:val="00E8269E"/>
    <w:rsid w:val="00F0409C"/>
    <w:rsid w:val="00F124ED"/>
    <w:rsid w:val="00F27835"/>
    <w:rsid w:val="00F75D8B"/>
    <w:rsid w:val="00F917A4"/>
    <w:rsid w:val="00F92D04"/>
    <w:rsid w:val="00FA3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B3EE7"/>
  <w15:chartTrackingRefBased/>
  <w15:docId w15:val="{C5173AC3-722D-495C-B2EA-5B448AAD1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E7196C"/>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E7196C"/>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E7196C"/>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E7196C"/>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E7196C"/>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E7196C"/>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E7196C"/>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E7196C"/>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E7196C"/>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5A6D97"/>
    <w:pPr>
      <w:tabs>
        <w:tab w:val="center" w:pos="4680"/>
        <w:tab w:val="right" w:pos="9360"/>
      </w:tabs>
    </w:pPr>
  </w:style>
  <w:style w:type="character" w:customStyle="1" w:styleId="HeaderChar">
    <w:name w:val="Header Char"/>
    <w:basedOn w:val="DefaultParagraphFont"/>
    <w:link w:val="Header"/>
    <w:uiPriority w:val="99"/>
    <w:rsid w:val="005A6D97"/>
  </w:style>
  <w:style w:type="paragraph" w:styleId="Footer">
    <w:name w:val="footer"/>
    <w:basedOn w:val="Normal"/>
    <w:link w:val="FooterChar"/>
    <w:uiPriority w:val="99"/>
    <w:unhideWhenUsed/>
    <w:rsid w:val="005A6D97"/>
    <w:pPr>
      <w:tabs>
        <w:tab w:val="center" w:pos="4680"/>
        <w:tab w:val="right" w:pos="9360"/>
      </w:tabs>
    </w:pPr>
  </w:style>
  <w:style w:type="character" w:customStyle="1" w:styleId="FooterChar">
    <w:name w:val="Footer Char"/>
    <w:basedOn w:val="DefaultParagraphFont"/>
    <w:link w:val="Footer"/>
    <w:uiPriority w:val="99"/>
    <w:rsid w:val="005A6D97"/>
  </w:style>
  <w:style w:type="paragraph" w:customStyle="1" w:styleId="TIP">
    <w:name w:val="TIP"/>
    <w:basedOn w:val="Normal"/>
    <w:link w:val="TIPChar"/>
    <w:rsid w:val="002412B3"/>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2412B3"/>
    <w:rPr>
      <w:rFonts w:ascii="Arial" w:hAnsi="Arial" w:cs="Arial"/>
      <w:vanish/>
      <w:color w:val="0000FF"/>
      <w:sz w:val="22"/>
      <w:lang w:val="x-none" w:eastAsia="x-none"/>
    </w:rPr>
  </w:style>
  <w:style w:type="character" w:customStyle="1" w:styleId="TIPChar">
    <w:name w:val="TIP Char"/>
    <w:link w:val="TIP"/>
    <w:rsid w:val="002412B3"/>
    <w:rPr>
      <w:vanish w:val="0"/>
      <w:color w:val="B30838"/>
    </w:rPr>
  </w:style>
  <w:style w:type="character" w:customStyle="1" w:styleId="SAhyperlink">
    <w:name w:val="SAhyperlink"/>
    <w:uiPriority w:val="1"/>
    <w:qFormat/>
    <w:rsid w:val="00AC485E"/>
    <w:rPr>
      <w:color w:val="E36C0A"/>
      <w:u w:val="single"/>
    </w:rPr>
  </w:style>
  <w:style w:type="paragraph" w:customStyle="1" w:styleId="PRN">
    <w:name w:val="PRN"/>
    <w:basedOn w:val="Normal"/>
    <w:link w:val="PRNChar"/>
    <w:rsid w:val="0089774A"/>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89774A"/>
    <w:rPr>
      <w:rFonts w:ascii="Arial" w:hAnsi="Arial" w:cs="Arial"/>
      <w:sz w:val="22"/>
    </w:rPr>
  </w:style>
  <w:style w:type="character" w:customStyle="1" w:styleId="PRNChar">
    <w:name w:val="PRN Char"/>
    <w:link w:val="PRN"/>
    <w:rsid w:val="0089774A"/>
    <w:rPr>
      <w:rFonts w:ascii="Arial" w:hAnsi="Arial" w:cs="Arial"/>
      <w:sz w:val="22"/>
      <w:shd w:val="pct20" w:color="FFFF00" w:fill="FFFFFF"/>
    </w:rPr>
  </w:style>
  <w:style w:type="paragraph" w:customStyle="1" w:styleId="OMN">
    <w:name w:val="OMN"/>
    <w:basedOn w:val="Normal"/>
    <w:link w:val="OMNChar"/>
    <w:rsid w:val="0089774A"/>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89774A"/>
    <w:rPr>
      <w:rFonts w:ascii="Arial" w:hAnsi="Arial" w:cs="Arial"/>
      <w:b/>
      <w:sz w:val="22"/>
    </w:rPr>
  </w:style>
  <w:style w:type="character" w:customStyle="1" w:styleId="OMNChar">
    <w:name w:val="OMN Char"/>
    <w:link w:val="OMN"/>
    <w:rsid w:val="0089774A"/>
    <w:rPr>
      <w:rFonts w:ascii="Arial" w:hAnsi="Arial" w:cs="Arial"/>
      <w:sz w:val="22"/>
      <w:shd w:val="pct30" w:color="CC99FF" w:fill="FFFFFF"/>
    </w:rPr>
  </w:style>
  <w:style w:type="paragraph" w:customStyle="1" w:styleId="STEditOR">
    <w:name w:val="STEdit[OR]"/>
    <w:basedOn w:val="Normal"/>
    <w:link w:val="STEditORChar"/>
    <w:rsid w:val="0089774A"/>
    <w:rPr>
      <w:b/>
    </w:rPr>
  </w:style>
  <w:style w:type="character" w:customStyle="1" w:styleId="STEditORChar">
    <w:name w:val="STEdit[OR] Char"/>
    <w:basedOn w:val="EOSChar"/>
    <w:link w:val="STEditOR"/>
    <w:rsid w:val="0089774A"/>
    <w:rPr>
      <w:rFonts w:ascii="Arial" w:hAnsi="Arial" w:cs="Arial"/>
      <w:b/>
      <w:sz w:val="22"/>
    </w:rPr>
  </w:style>
  <w:style w:type="paragraph" w:styleId="BalloonText">
    <w:name w:val="Balloon Text"/>
    <w:basedOn w:val="Normal"/>
    <w:link w:val="BalloonTextChar"/>
    <w:uiPriority w:val="99"/>
    <w:semiHidden/>
    <w:unhideWhenUsed/>
    <w:rsid w:val="00E7196C"/>
    <w:rPr>
      <w:rFonts w:ascii="Segoe UI" w:hAnsi="Segoe UI" w:cs="Segoe UI"/>
      <w:sz w:val="18"/>
      <w:szCs w:val="18"/>
    </w:rPr>
  </w:style>
  <w:style w:type="character" w:customStyle="1" w:styleId="BalloonTextChar">
    <w:name w:val="Balloon Text Char"/>
    <w:link w:val="BalloonText"/>
    <w:uiPriority w:val="99"/>
    <w:semiHidden/>
    <w:rsid w:val="00E7196C"/>
    <w:rPr>
      <w:rFonts w:ascii="Segoe UI" w:hAnsi="Segoe UI" w:cs="Segoe UI"/>
      <w:sz w:val="18"/>
      <w:szCs w:val="18"/>
    </w:rPr>
  </w:style>
  <w:style w:type="paragraph" w:styleId="Bibliography">
    <w:name w:val="Bibliography"/>
    <w:basedOn w:val="Normal"/>
    <w:next w:val="Normal"/>
    <w:uiPriority w:val="37"/>
    <w:semiHidden/>
    <w:unhideWhenUsed/>
    <w:rsid w:val="00E7196C"/>
  </w:style>
  <w:style w:type="paragraph" w:styleId="BlockText">
    <w:name w:val="Block Text"/>
    <w:basedOn w:val="Normal"/>
    <w:uiPriority w:val="99"/>
    <w:semiHidden/>
    <w:unhideWhenUsed/>
    <w:rsid w:val="00E7196C"/>
    <w:pPr>
      <w:spacing w:after="120"/>
      <w:ind w:left="1440" w:right="1440"/>
    </w:pPr>
  </w:style>
  <w:style w:type="paragraph" w:styleId="BodyText">
    <w:name w:val="Body Text"/>
    <w:basedOn w:val="Normal"/>
    <w:link w:val="BodyTextChar"/>
    <w:uiPriority w:val="99"/>
    <w:semiHidden/>
    <w:unhideWhenUsed/>
    <w:rsid w:val="00E7196C"/>
    <w:pPr>
      <w:spacing w:after="120"/>
    </w:pPr>
  </w:style>
  <w:style w:type="character" w:customStyle="1" w:styleId="BodyTextChar">
    <w:name w:val="Body Text Char"/>
    <w:link w:val="BodyText"/>
    <w:uiPriority w:val="99"/>
    <w:semiHidden/>
    <w:rsid w:val="00E7196C"/>
    <w:rPr>
      <w:rFonts w:ascii="Arial" w:hAnsi="Arial" w:cs="Arial"/>
    </w:rPr>
  </w:style>
  <w:style w:type="paragraph" w:styleId="BodyText2">
    <w:name w:val="Body Text 2"/>
    <w:basedOn w:val="Normal"/>
    <w:link w:val="BodyText2Char"/>
    <w:uiPriority w:val="99"/>
    <w:semiHidden/>
    <w:unhideWhenUsed/>
    <w:rsid w:val="00E7196C"/>
    <w:pPr>
      <w:spacing w:after="120" w:line="480" w:lineRule="auto"/>
    </w:pPr>
  </w:style>
  <w:style w:type="character" w:customStyle="1" w:styleId="BodyText2Char">
    <w:name w:val="Body Text 2 Char"/>
    <w:link w:val="BodyText2"/>
    <w:uiPriority w:val="99"/>
    <w:semiHidden/>
    <w:rsid w:val="00E7196C"/>
    <w:rPr>
      <w:rFonts w:ascii="Arial" w:hAnsi="Arial" w:cs="Arial"/>
    </w:rPr>
  </w:style>
  <w:style w:type="paragraph" w:styleId="BodyText3">
    <w:name w:val="Body Text 3"/>
    <w:basedOn w:val="Normal"/>
    <w:link w:val="BodyText3Char"/>
    <w:uiPriority w:val="99"/>
    <w:semiHidden/>
    <w:unhideWhenUsed/>
    <w:rsid w:val="00E7196C"/>
    <w:pPr>
      <w:spacing w:after="120"/>
    </w:pPr>
    <w:rPr>
      <w:sz w:val="16"/>
      <w:szCs w:val="16"/>
    </w:rPr>
  </w:style>
  <w:style w:type="character" w:customStyle="1" w:styleId="BodyText3Char">
    <w:name w:val="Body Text 3 Char"/>
    <w:link w:val="BodyText3"/>
    <w:uiPriority w:val="99"/>
    <w:semiHidden/>
    <w:rsid w:val="00E7196C"/>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E7196C"/>
    <w:pPr>
      <w:ind w:firstLine="210"/>
    </w:pPr>
  </w:style>
  <w:style w:type="character" w:customStyle="1" w:styleId="BodyTextFirstIndentChar">
    <w:name w:val="Body Text First Indent Char"/>
    <w:basedOn w:val="BodyTextChar"/>
    <w:link w:val="BodyTextFirstIndent"/>
    <w:uiPriority w:val="99"/>
    <w:semiHidden/>
    <w:rsid w:val="00E7196C"/>
    <w:rPr>
      <w:rFonts w:ascii="Arial" w:hAnsi="Arial" w:cs="Arial"/>
    </w:rPr>
  </w:style>
  <w:style w:type="paragraph" w:styleId="BodyTextIndent">
    <w:name w:val="Body Text Indent"/>
    <w:basedOn w:val="Normal"/>
    <w:link w:val="BodyTextIndentChar"/>
    <w:uiPriority w:val="99"/>
    <w:semiHidden/>
    <w:unhideWhenUsed/>
    <w:rsid w:val="00E7196C"/>
    <w:pPr>
      <w:spacing w:after="120"/>
      <w:ind w:left="360"/>
    </w:pPr>
  </w:style>
  <w:style w:type="character" w:customStyle="1" w:styleId="BodyTextIndentChar">
    <w:name w:val="Body Text Indent Char"/>
    <w:link w:val="BodyTextIndent"/>
    <w:uiPriority w:val="99"/>
    <w:semiHidden/>
    <w:rsid w:val="00E7196C"/>
    <w:rPr>
      <w:rFonts w:ascii="Arial" w:hAnsi="Arial" w:cs="Arial"/>
    </w:rPr>
  </w:style>
  <w:style w:type="paragraph" w:styleId="BodyTextFirstIndent2">
    <w:name w:val="Body Text First Indent 2"/>
    <w:basedOn w:val="BodyTextIndent"/>
    <w:link w:val="BodyTextFirstIndent2Char"/>
    <w:uiPriority w:val="99"/>
    <w:semiHidden/>
    <w:unhideWhenUsed/>
    <w:rsid w:val="00E7196C"/>
    <w:pPr>
      <w:ind w:firstLine="210"/>
    </w:pPr>
  </w:style>
  <w:style w:type="character" w:customStyle="1" w:styleId="BodyTextFirstIndent2Char">
    <w:name w:val="Body Text First Indent 2 Char"/>
    <w:basedOn w:val="BodyTextIndentChar"/>
    <w:link w:val="BodyTextFirstIndent2"/>
    <w:uiPriority w:val="99"/>
    <w:semiHidden/>
    <w:rsid w:val="00E7196C"/>
    <w:rPr>
      <w:rFonts w:ascii="Arial" w:hAnsi="Arial" w:cs="Arial"/>
    </w:rPr>
  </w:style>
  <w:style w:type="paragraph" w:styleId="BodyTextIndent2">
    <w:name w:val="Body Text Indent 2"/>
    <w:basedOn w:val="Normal"/>
    <w:link w:val="BodyTextIndent2Char"/>
    <w:uiPriority w:val="99"/>
    <w:semiHidden/>
    <w:unhideWhenUsed/>
    <w:rsid w:val="00E7196C"/>
    <w:pPr>
      <w:spacing w:after="120" w:line="480" w:lineRule="auto"/>
      <w:ind w:left="360"/>
    </w:pPr>
  </w:style>
  <w:style w:type="character" w:customStyle="1" w:styleId="BodyTextIndent2Char">
    <w:name w:val="Body Text Indent 2 Char"/>
    <w:link w:val="BodyTextIndent2"/>
    <w:uiPriority w:val="99"/>
    <w:semiHidden/>
    <w:rsid w:val="00E7196C"/>
    <w:rPr>
      <w:rFonts w:ascii="Arial" w:hAnsi="Arial" w:cs="Arial"/>
    </w:rPr>
  </w:style>
  <w:style w:type="paragraph" w:styleId="BodyTextIndent3">
    <w:name w:val="Body Text Indent 3"/>
    <w:basedOn w:val="Normal"/>
    <w:link w:val="BodyTextIndent3Char"/>
    <w:uiPriority w:val="99"/>
    <w:semiHidden/>
    <w:unhideWhenUsed/>
    <w:rsid w:val="00E7196C"/>
    <w:pPr>
      <w:spacing w:after="120"/>
      <w:ind w:left="360"/>
    </w:pPr>
    <w:rPr>
      <w:sz w:val="16"/>
      <w:szCs w:val="16"/>
    </w:rPr>
  </w:style>
  <w:style w:type="character" w:customStyle="1" w:styleId="BodyTextIndent3Char">
    <w:name w:val="Body Text Indent 3 Char"/>
    <w:link w:val="BodyTextIndent3"/>
    <w:uiPriority w:val="99"/>
    <w:semiHidden/>
    <w:rsid w:val="00E7196C"/>
    <w:rPr>
      <w:rFonts w:ascii="Arial" w:hAnsi="Arial" w:cs="Arial"/>
      <w:sz w:val="16"/>
      <w:szCs w:val="16"/>
    </w:rPr>
  </w:style>
  <w:style w:type="paragraph" w:styleId="Caption">
    <w:name w:val="caption"/>
    <w:basedOn w:val="Normal"/>
    <w:next w:val="Normal"/>
    <w:uiPriority w:val="35"/>
    <w:semiHidden/>
    <w:unhideWhenUsed/>
    <w:qFormat/>
    <w:rsid w:val="00E7196C"/>
    <w:rPr>
      <w:b/>
      <w:bCs/>
    </w:rPr>
  </w:style>
  <w:style w:type="paragraph" w:styleId="Closing">
    <w:name w:val="Closing"/>
    <w:basedOn w:val="Normal"/>
    <w:link w:val="ClosingChar"/>
    <w:uiPriority w:val="99"/>
    <w:semiHidden/>
    <w:unhideWhenUsed/>
    <w:rsid w:val="00E7196C"/>
    <w:pPr>
      <w:ind w:left="4320"/>
    </w:pPr>
  </w:style>
  <w:style w:type="character" w:customStyle="1" w:styleId="ClosingChar">
    <w:name w:val="Closing Char"/>
    <w:link w:val="Closing"/>
    <w:uiPriority w:val="99"/>
    <w:semiHidden/>
    <w:rsid w:val="00E7196C"/>
    <w:rPr>
      <w:rFonts w:ascii="Arial" w:hAnsi="Arial" w:cs="Arial"/>
    </w:rPr>
  </w:style>
  <w:style w:type="paragraph" w:styleId="CommentText">
    <w:name w:val="annotation text"/>
    <w:basedOn w:val="Normal"/>
    <w:link w:val="CommentTextChar"/>
    <w:uiPriority w:val="99"/>
    <w:semiHidden/>
    <w:unhideWhenUsed/>
    <w:rsid w:val="00E7196C"/>
  </w:style>
  <w:style w:type="character" w:customStyle="1" w:styleId="CommentTextChar">
    <w:name w:val="Comment Text Char"/>
    <w:link w:val="CommentText"/>
    <w:uiPriority w:val="99"/>
    <w:semiHidden/>
    <w:rsid w:val="00E7196C"/>
    <w:rPr>
      <w:rFonts w:ascii="Arial" w:hAnsi="Arial" w:cs="Arial"/>
    </w:rPr>
  </w:style>
  <w:style w:type="paragraph" w:styleId="CommentSubject">
    <w:name w:val="annotation subject"/>
    <w:basedOn w:val="CommentText"/>
    <w:next w:val="CommentText"/>
    <w:link w:val="CommentSubjectChar"/>
    <w:uiPriority w:val="99"/>
    <w:semiHidden/>
    <w:unhideWhenUsed/>
    <w:rsid w:val="00E7196C"/>
    <w:rPr>
      <w:b/>
      <w:bCs/>
    </w:rPr>
  </w:style>
  <w:style w:type="character" w:customStyle="1" w:styleId="CommentSubjectChar">
    <w:name w:val="Comment Subject Char"/>
    <w:link w:val="CommentSubject"/>
    <w:uiPriority w:val="99"/>
    <w:semiHidden/>
    <w:rsid w:val="00E7196C"/>
    <w:rPr>
      <w:rFonts w:ascii="Arial" w:hAnsi="Arial" w:cs="Arial"/>
      <w:b/>
      <w:bCs/>
    </w:rPr>
  </w:style>
  <w:style w:type="paragraph" w:styleId="Date">
    <w:name w:val="Date"/>
    <w:basedOn w:val="Normal"/>
    <w:next w:val="Normal"/>
    <w:link w:val="DateChar"/>
    <w:uiPriority w:val="99"/>
    <w:semiHidden/>
    <w:unhideWhenUsed/>
    <w:rsid w:val="00E7196C"/>
  </w:style>
  <w:style w:type="character" w:customStyle="1" w:styleId="DateChar">
    <w:name w:val="Date Char"/>
    <w:link w:val="Date"/>
    <w:uiPriority w:val="99"/>
    <w:semiHidden/>
    <w:rsid w:val="00E7196C"/>
    <w:rPr>
      <w:rFonts w:ascii="Arial" w:hAnsi="Arial" w:cs="Arial"/>
    </w:rPr>
  </w:style>
  <w:style w:type="paragraph" w:styleId="DocumentMap">
    <w:name w:val="Document Map"/>
    <w:basedOn w:val="Normal"/>
    <w:link w:val="DocumentMapChar"/>
    <w:uiPriority w:val="99"/>
    <w:semiHidden/>
    <w:unhideWhenUsed/>
    <w:rsid w:val="00E7196C"/>
    <w:rPr>
      <w:rFonts w:ascii="Segoe UI" w:hAnsi="Segoe UI" w:cs="Segoe UI"/>
      <w:sz w:val="16"/>
      <w:szCs w:val="16"/>
    </w:rPr>
  </w:style>
  <w:style w:type="character" w:customStyle="1" w:styleId="DocumentMapChar">
    <w:name w:val="Document Map Char"/>
    <w:link w:val="DocumentMap"/>
    <w:uiPriority w:val="99"/>
    <w:semiHidden/>
    <w:rsid w:val="00E7196C"/>
    <w:rPr>
      <w:rFonts w:ascii="Segoe UI" w:hAnsi="Segoe UI" w:cs="Segoe UI"/>
      <w:sz w:val="16"/>
      <w:szCs w:val="16"/>
    </w:rPr>
  </w:style>
  <w:style w:type="paragraph" w:styleId="E-mailSignature">
    <w:name w:val="E-mail Signature"/>
    <w:basedOn w:val="Normal"/>
    <w:link w:val="E-mailSignatureChar"/>
    <w:uiPriority w:val="99"/>
    <w:semiHidden/>
    <w:unhideWhenUsed/>
    <w:rsid w:val="00E7196C"/>
  </w:style>
  <w:style w:type="character" w:customStyle="1" w:styleId="E-mailSignatureChar">
    <w:name w:val="E-mail Signature Char"/>
    <w:link w:val="E-mailSignature"/>
    <w:uiPriority w:val="99"/>
    <w:semiHidden/>
    <w:rsid w:val="00E7196C"/>
    <w:rPr>
      <w:rFonts w:ascii="Arial" w:hAnsi="Arial" w:cs="Arial"/>
    </w:rPr>
  </w:style>
  <w:style w:type="paragraph" w:styleId="EndnoteText">
    <w:name w:val="endnote text"/>
    <w:basedOn w:val="Normal"/>
    <w:link w:val="EndnoteTextChar"/>
    <w:uiPriority w:val="99"/>
    <w:semiHidden/>
    <w:unhideWhenUsed/>
    <w:rsid w:val="00E7196C"/>
  </w:style>
  <w:style w:type="character" w:customStyle="1" w:styleId="EndnoteTextChar">
    <w:name w:val="Endnote Text Char"/>
    <w:link w:val="EndnoteText"/>
    <w:uiPriority w:val="99"/>
    <w:semiHidden/>
    <w:rsid w:val="00E7196C"/>
    <w:rPr>
      <w:rFonts w:ascii="Arial" w:hAnsi="Arial" w:cs="Arial"/>
    </w:rPr>
  </w:style>
  <w:style w:type="paragraph" w:styleId="EnvelopeAddress">
    <w:name w:val="envelope address"/>
    <w:basedOn w:val="Normal"/>
    <w:uiPriority w:val="99"/>
    <w:semiHidden/>
    <w:unhideWhenUsed/>
    <w:rsid w:val="00E7196C"/>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E7196C"/>
    <w:rPr>
      <w:rFonts w:ascii="Calibri Light" w:hAnsi="Calibri Light" w:cs="Times New Roman"/>
    </w:rPr>
  </w:style>
  <w:style w:type="paragraph" w:styleId="FootnoteText">
    <w:name w:val="footnote text"/>
    <w:basedOn w:val="Normal"/>
    <w:link w:val="FootnoteTextChar"/>
    <w:uiPriority w:val="99"/>
    <w:semiHidden/>
    <w:unhideWhenUsed/>
    <w:rsid w:val="00E7196C"/>
  </w:style>
  <w:style w:type="character" w:customStyle="1" w:styleId="FootnoteTextChar">
    <w:name w:val="Footnote Text Char"/>
    <w:link w:val="FootnoteText"/>
    <w:uiPriority w:val="99"/>
    <w:semiHidden/>
    <w:rsid w:val="00E7196C"/>
    <w:rPr>
      <w:rFonts w:ascii="Arial" w:hAnsi="Arial" w:cs="Arial"/>
    </w:rPr>
  </w:style>
  <w:style w:type="character" w:customStyle="1" w:styleId="Heading1Char">
    <w:name w:val="Heading 1 Char"/>
    <w:link w:val="Heading1"/>
    <w:uiPriority w:val="9"/>
    <w:rsid w:val="00E7196C"/>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E7196C"/>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E7196C"/>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E7196C"/>
    <w:rPr>
      <w:rFonts w:ascii="Calibri" w:eastAsia="Times New Roman" w:hAnsi="Calibri" w:cs="Times New Roman"/>
      <w:b/>
      <w:bCs/>
      <w:sz w:val="28"/>
      <w:szCs w:val="28"/>
    </w:rPr>
  </w:style>
  <w:style w:type="character" w:customStyle="1" w:styleId="Heading5Char">
    <w:name w:val="Heading 5 Char"/>
    <w:link w:val="Heading5"/>
    <w:uiPriority w:val="9"/>
    <w:semiHidden/>
    <w:rsid w:val="00E7196C"/>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E7196C"/>
    <w:rPr>
      <w:rFonts w:ascii="Calibri" w:eastAsia="Times New Roman" w:hAnsi="Calibri" w:cs="Times New Roman"/>
      <w:b/>
      <w:bCs/>
      <w:sz w:val="22"/>
      <w:szCs w:val="22"/>
    </w:rPr>
  </w:style>
  <w:style w:type="character" w:customStyle="1" w:styleId="Heading7Char">
    <w:name w:val="Heading 7 Char"/>
    <w:link w:val="Heading7"/>
    <w:uiPriority w:val="9"/>
    <w:semiHidden/>
    <w:rsid w:val="00E7196C"/>
    <w:rPr>
      <w:rFonts w:ascii="Calibri" w:eastAsia="Times New Roman" w:hAnsi="Calibri" w:cs="Times New Roman"/>
      <w:sz w:val="24"/>
      <w:szCs w:val="24"/>
    </w:rPr>
  </w:style>
  <w:style w:type="character" w:customStyle="1" w:styleId="Heading8Char">
    <w:name w:val="Heading 8 Char"/>
    <w:link w:val="Heading8"/>
    <w:uiPriority w:val="9"/>
    <w:semiHidden/>
    <w:rsid w:val="00E7196C"/>
    <w:rPr>
      <w:rFonts w:ascii="Calibri" w:eastAsia="Times New Roman" w:hAnsi="Calibri" w:cs="Times New Roman"/>
      <w:i/>
      <w:iCs/>
      <w:sz w:val="24"/>
      <w:szCs w:val="24"/>
    </w:rPr>
  </w:style>
  <w:style w:type="character" w:customStyle="1" w:styleId="Heading9Char">
    <w:name w:val="Heading 9 Char"/>
    <w:link w:val="Heading9"/>
    <w:uiPriority w:val="9"/>
    <w:semiHidden/>
    <w:rsid w:val="00E7196C"/>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E7196C"/>
    <w:rPr>
      <w:i/>
      <w:iCs/>
    </w:rPr>
  </w:style>
  <w:style w:type="character" w:customStyle="1" w:styleId="HTMLAddressChar">
    <w:name w:val="HTML Address Char"/>
    <w:link w:val="HTMLAddress"/>
    <w:uiPriority w:val="99"/>
    <w:semiHidden/>
    <w:rsid w:val="00E7196C"/>
    <w:rPr>
      <w:rFonts w:ascii="Arial" w:hAnsi="Arial" w:cs="Arial"/>
      <w:i/>
      <w:iCs/>
    </w:rPr>
  </w:style>
  <w:style w:type="paragraph" w:styleId="HTMLPreformatted">
    <w:name w:val="HTML Preformatted"/>
    <w:basedOn w:val="Normal"/>
    <w:link w:val="HTMLPreformattedChar"/>
    <w:uiPriority w:val="99"/>
    <w:semiHidden/>
    <w:unhideWhenUsed/>
    <w:rsid w:val="00E7196C"/>
    <w:rPr>
      <w:rFonts w:ascii="Courier New" w:hAnsi="Courier New" w:cs="Courier New"/>
    </w:rPr>
  </w:style>
  <w:style w:type="character" w:customStyle="1" w:styleId="HTMLPreformattedChar">
    <w:name w:val="HTML Preformatted Char"/>
    <w:link w:val="HTMLPreformatted"/>
    <w:uiPriority w:val="99"/>
    <w:semiHidden/>
    <w:rsid w:val="00E7196C"/>
    <w:rPr>
      <w:rFonts w:ascii="Courier New" w:hAnsi="Courier New" w:cs="Courier New"/>
    </w:rPr>
  </w:style>
  <w:style w:type="paragraph" w:styleId="Index1">
    <w:name w:val="index 1"/>
    <w:basedOn w:val="Normal"/>
    <w:next w:val="Normal"/>
    <w:uiPriority w:val="99"/>
    <w:semiHidden/>
    <w:unhideWhenUsed/>
    <w:rsid w:val="00E7196C"/>
    <w:pPr>
      <w:ind w:left="200" w:hanging="200"/>
    </w:pPr>
  </w:style>
  <w:style w:type="paragraph" w:styleId="Index2">
    <w:name w:val="index 2"/>
    <w:basedOn w:val="Normal"/>
    <w:next w:val="Normal"/>
    <w:uiPriority w:val="99"/>
    <w:semiHidden/>
    <w:unhideWhenUsed/>
    <w:rsid w:val="00E7196C"/>
    <w:pPr>
      <w:ind w:left="400" w:hanging="200"/>
    </w:pPr>
  </w:style>
  <w:style w:type="paragraph" w:styleId="Index3">
    <w:name w:val="index 3"/>
    <w:basedOn w:val="Normal"/>
    <w:next w:val="Normal"/>
    <w:uiPriority w:val="99"/>
    <w:semiHidden/>
    <w:unhideWhenUsed/>
    <w:rsid w:val="00E7196C"/>
    <w:pPr>
      <w:ind w:left="600" w:hanging="200"/>
    </w:pPr>
  </w:style>
  <w:style w:type="paragraph" w:styleId="Index4">
    <w:name w:val="index 4"/>
    <w:basedOn w:val="Normal"/>
    <w:next w:val="Normal"/>
    <w:uiPriority w:val="99"/>
    <w:semiHidden/>
    <w:unhideWhenUsed/>
    <w:rsid w:val="00E7196C"/>
    <w:pPr>
      <w:ind w:left="800" w:hanging="200"/>
    </w:pPr>
  </w:style>
  <w:style w:type="paragraph" w:styleId="Index5">
    <w:name w:val="index 5"/>
    <w:basedOn w:val="Normal"/>
    <w:next w:val="Normal"/>
    <w:uiPriority w:val="99"/>
    <w:semiHidden/>
    <w:unhideWhenUsed/>
    <w:rsid w:val="00E7196C"/>
    <w:pPr>
      <w:ind w:left="1000" w:hanging="200"/>
    </w:pPr>
  </w:style>
  <w:style w:type="paragraph" w:styleId="Index6">
    <w:name w:val="index 6"/>
    <w:basedOn w:val="Normal"/>
    <w:next w:val="Normal"/>
    <w:uiPriority w:val="99"/>
    <w:semiHidden/>
    <w:unhideWhenUsed/>
    <w:rsid w:val="00E7196C"/>
    <w:pPr>
      <w:ind w:left="1200" w:hanging="200"/>
    </w:pPr>
  </w:style>
  <w:style w:type="paragraph" w:styleId="Index7">
    <w:name w:val="index 7"/>
    <w:basedOn w:val="Normal"/>
    <w:next w:val="Normal"/>
    <w:uiPriority w:val="99"/>
    <w:semiHidden/>
    <w:unhideWhenUsed/>
    <w:rsid w:val="00E7196C"/>
    <w:pPr>
      <w:ind w:left="1400" w:hanging="200"/>
    </w:pPr>
  </w:style>
  <w:style w:type="paragraph" w:styleId="Index8">
    <w:name w:val="index 8"/>
    <w:basedOn w:val="Normal"/>
    <w:next w:val="Normal"/>
    <w:uiPriority w:val="99"/>
    <w:semiHidden/>
    <w:unhideWhenUsed/>
    <w:rsid w:val="00E7196C"/>
    <w:pPr>
      <w:ind w:left="1600" w:hanging="200"/>
    </w:pPr>
  </w:style>
  <w:style w:type="paragraph" w:styleId="Index9">
    <w:name w:val="index 9"/>
    <w:basedOn w:val="Normal"/>
    <w:next w:val="Normal"/>
    <w:uiPriority w:val="99"/>
    <w:semiHidden/>
    <w:unhideWhenUsed/>
    <w:rsid w:val="00E7196C"/>
    <w:pPr>
      <w:ind w:left="1800" w:hanging="200"/>
    </w:pPr>
  </w:style>
  <w:style w:type="paragraph" w:styleId="IndexHeading">
    <w:name w:val="index heading"/>
    <w:basedOn w:val="Normal"/>
    <w:next w:val="Index1"/>
    <w:uiPriority w:val="99"/>
    <w:semiHidden/>
    <w:unhideWhenUsed/>
    <w:rsid w:val="00E7196C"/>
    <w:rPr>
      <w:rFonts w:ascii="Calibri Light" w:hAnsi="Calibri Light" w:cs="Times New Roman"/>
      <w:b/>
      <w:bCs/>
    </w:rPr>
  </w:style>
  <w:style w:type="paragraph" w:styleId="IntenseQuote">
    <w:name w:val="Intense Quote"/>
    <w:basedOn w:val="Normal"/>
    <w:next w:val="Normal"/>
    <w:link w:val="IntenseQuoteChar"/>
    <w:uiPriority w:val="30"/>
    <w:qFormat/>
    <w:rsid w:val="00E7196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E7196C"/>
    <w:rPr>
      <w:rFonts w:ascii="Arial" w:hAnsi="Arial" w:cs="Arial"/>
      <w:i/>
      <w:iCs/>
      <w:color w:val="5B9BD5"/>
    </w:rPr>
  </w:style>
  <w:style w:type="paragraph" w:styleId="List">
    <w:name w:val="List"/>
    <w:basedOn w:val="Normal"/>
    <w:uiPriority w:val="99"/>
    <w:semiHidden/>
    <w:unhideWhenUsed/>
    <w:rsid w:val="00E7196C"/>
    <w:pPr>
      <w:ind w:left="360" w:hanging="360"/>
      <w:contextualSpacing/>
    </w:pPr>
  </w:style>
  <w:style w:type="paragraph" w:styleId="List2">
    <w:name w:val="List 2"/>
    <w:basedOn w:val="Normal"/>
    <w:uiPriority w:val="99"/>
    <w:semiHidden/>
    <w:unhideWhenUsed/>
    <w:rsid w:val="00E7196C"/>
    <w:pPr>
      <w:ind w:left="720" w:hanging="360"/>
      <w:contextualSpacing/>
    </w:pPr>
  </w:style>
  <w:style w:type="paragraph" w:styleId="List3">
    <w:name w:val="List 3"/>
    <w:basedOn w:val="Normal"/>
    <w:uiPriority w:val="99"/>
    <w:semiHidden/>
    <w:unhideWhenUsed/>
    <w:rsid w:val="00E7196C"/>
    <w:pPr>
      <w:ind w:left="1080" w:hanging="360"/>
      <w:contextualSpacing/>
    </w:pPr>
  </w:style>
  <w:style w:type="paragraph" w:styleId="List4">
    <w:name w:val="List 4"/>
    <w:basedOn w:val="Normal"/>
    <w:uiPriority w:val="99"/>
    <w:semiHidden/>
    <w:unhideWhenUsed/>
    <w:rsid w:val="00E7196C"/>
    <w:pPr>
      <w:ind w:left="1440" w:hanging="360"/>
      <w:contextualSpacing/>
    </w:pPr>
  </w:style>
  <w:style w:type="paragraph" w:styleId="List5">
    <w:name w:val="List 5"/>
    <w:basedOn w:val="Normal"/>
    <w:uiPriority w:val="99"/>
    <w:semiHidden/>
    <w:unhideWhenUsed/>
    <w:rsid w:val="00E7196C"/>
    <w:pPr>
      <w:ind w:left="1800" w:hanging="360"/>
      <w:contextualSpacing/>
    </w:pPr>
  </w:style>
  <w:style w:type="paragraph" w:styleId="ListBullet">
    <w:name w:val="List Bullet"/>
    <w:basedOn w:val="Normal"/>
    <w:uiPriority w:val="99"/>
    <w:semiHidden/>
    <w:unhideWhenUsed/>
    <w:rsid w:val="00E7196C"/>
    <w:pPr>
      <w:numPr>
        <w:numId w:val="2"/>
      </w:numPr>
      <w:contextualSpacing/>
    </w:pPr>
  </w:style>
  <w:style w:type="paragraph" w:styleId="ListBullet2">
    <w:name w:val="List Bullet 2"/>
    <w:basedOn w:val="Normal"/>
    <w:uiPriority w:val="99"/>
    <w:semiHidden/>
    <w:unhideWhenUsed/>
    <w:rsid w:val="00E7196C"/>
    <w:pPr>
      <w:numPr>
        <w:numId w:val="3"/>
      </w:numPr>
      <w:contextualSpacing/>
    </w:pPr>
  </w:style>
  <w:style w:type="paragraph" w:styleId="ListBullet3">
    <w:name w:val="List Bullet 3"/>
    <w:basedOn w:val="Normal"/>
    <w:uiPriority w:val="99"/>
    <w:semiHidden/>
    <w:unhideWhenUsed/>
    <w:rsid w:val="00E7196C"/>
    <w:pPr>
      <w:numPr>
        <w:numId w:val="4"/>
      </w:numPr>
      <w:contextualSpacing/>
    </w:pPr>
  </w:style>
  <w:style w:type="paragraph" w:styleId="ListBullet4">
    <w:name w:val="List Bullet 4"/>
    <w:basedOn w:val="Normal"/>
    <w:uiPriority w:val="99"/>
    <w:semiHidden/>
    <w:unhideWhenUsed/>
    <w:rsid w:val="00E7196C"/>
    <w:pPr>
      <w:numPr>
        <w:numId w:val="5"/>
      </w:numPr>
      <w:contextualSpacing/>
    </w:pPr>
  </w:style>
  <w:style w:type="paragraph" w:styleId="ListBullet5">
    <w:name w:val="List Bullet 5"/>
    <w:basedOn w:val="Normal"/>
    <w:uiPriority w:val="99"/>
    <w:semiHidden/>
    <w:unhideWhenUsed/>
    <w:rsid w:val="00E7196C"/>
    <w:pPr>
      <w:numPr>
        <w:numId w:val="6"/>
      </w:numPr>
      <w:contextualSpacing/>
    </w:pPr>
  </w:style>
  <w:style w:type="paragraph" w:styleId="ListContinue">
    <w:name w:val="List Continue"/>
    <w:basedOn w:val="Normal"/>
    <w:uiPriority w:val="99"/>
    <w:semiHidden/>
    <w:unhideWhenUsed/>
    <w:rsid w:val="00E7196C"/>
    <w:pPr>
      <w:spacing w:after="120"/>
      <w:ind w:left="360"/>
      <w:contextualSpacing/>
    </w:pPr>
  </w:style>
  <w:style w:type="paragraph" w:styleId="ListContinue2">
    <w:name w:val="List Continue 2"/>
    <w:basedOn w:val="Normal"/>
    <w:uiPriority w:val="99"/>
    <w:semiHidden/>
    <w:unhideWhenUsed/>
    <w:rsid w:val="00E7196C"/>
    <w:pPr>
      <w:spacing w:after="120"/>
      <w:ind w:left="720"/>
      <w:contextualSpacing/>
    </w:pPr>
  </w:style>
  <w:style w:type="paragraph" w:styleId="ListContinue3">
    <w:name w:val="List Continue 3"/>
    <w:basedOn w:val="Normal"/>
    <w:uiPriority w:val="99"/>
    <w:semiHidden/>
    <w:unhideWhenUsed/>
    <w:rsid w:val="00E7196C"/>
    <w:pPr>
      <w:spacing w:after="120"/>
      <w:ind w:left="1080"/>
      <w:contextualSpacing/>
    </w:pPr>
  </w:style>
  <w:style w:type="paragraph" w:styleId="ListContinue4">
    <w:name w:val="List Continue 4"/>
    <w:basedOn w:val="Normal"/>
    <w:uiPriority w:val="99"/>
    <w:semiHidden/>
    <w:unhideWhenUsed/>
    <w:rsid w:val="00E7196C"/>
    <w:pPr>
      <w:spacing w:after="120"/>
      <w:ind w:left="1440"/>
      <w:contextualSpacing/>
    </w:pPr>
  </w:style>
  <w:style w:type="paragraph" w:styleId="ListContinue5">
    <w:name w:val="List Continue 5"/>
    <w:basedOn w:val="Normal"/>
    <w:uiPriority w:val="99"/>
    <w:semiHidden/>
    <w:unhideWhenUsed/>
    <w:rsid w:val="00E7196C"/>
    <w:pPr>
      <w:spacing w:after="120"/>
      <w:ind w:left="1800"/>
      <w:contextualSpacing/>
    </w:pPr>
  </w:style>
  <w:style w:type="paragraph" w:styleId="ListNumber">
    <w:name w:val="List Number"/>
    <w:basedOn w:val="Normal"/>
    <w:uiPriority w:val="99"/>
    <w:semiHidden/>
    <w:unhideWhenUsed/>
    <w:rsid w:val="00E7196C"/>
    <w:pPr>
      <w:numPr>
        <w:numId w:val="7"/>
      </w:numPr>
      <w:contextualSpacing/>
    </w:pPr>
  </w:style>
  <w:style w:type="paragraph" w:styleId="ListNumber2">
    <w:name w:val="List Number 2"/>
    <w:basedOn w:val="Normal"/>
    <w:uiPriority w:val="99"/>
    <w:semiHidden/>
    <w:unhideWhenUsed/>
    <w:rsid w:val="00E7196C"/>
    <w:pPr>
      <w:numPr>
        <w:numId w:val="8"/>
      </w:numPr>
      <w:contextualSpacing/>
    </w:pPr>
  </w:style>
  <w:style w:type="paragraph" w:styleId="ListNumber3">
    <w:name w:val="List Number 3"/>
    <w:basedOn w:val="Normal"/>
    <w:uiPriority w:val="99"/>
    <w:semiHidden/>
    <w:unhideWhenUsed/>
    <w:rsid w:val="00E7196C"/>
    <w:pPr>
      <w:numPr>
        <w:numId w:val="9"/>
      </w:numPr>
      <w:contextualSpacing/>
    </w:pPr>
  </w:style>
  <w:style w:type="paragraph" w:styleId="ListNumber4">
    <w:name w:val="List Number 4"/>
    <w:basedOn w:val="Normal"/>
    <w:uiPriority w:val="99"/>
    <w:semiHidden/>
    <w:unhideWhenUsed/>
    <w:rsid w:val="00E7196C"/>
    <w:pPr>
      <w:numPr>
        <w:numId w:val="10"/>
      </w:numPr>
      <w:contextualSpacing/>
    </w:pPr>
  </w:style>
  <w:style w:type="paragraph" w:styleId="ListNumber5">
    <w:name w:val="List Number 5"/>
    <w:basedOn w:val="Normal"/>
    <w:uiPriority w:val="99"/>
    <w:semiHidden/>
    <w:unhideWhenUsed/>
    <w:rsid w:val="00E7196C"/>
    <w:pPr>
      <w:numPr>
        <w:numId w:val="11"/>
      </w:numPr>
      <w:contextualSpacing/>
    </w:pPr>
  </w:style>
  <w:style w:type="paragraph" w:styleId="ListParagraph">
    <w:name w:val="List Paragraph"/>
    <w:basedOn w:val="Normal"/>
    <w:uiPriority w:val="34"/>
    <w:qFormat/>
    <w:rsid w:val="00E7196C"/>
    <w:pPr>
      <w:ind w:left="720"/>
    </w:pPr>
  </w:style>
  <w:style w:type="paragraph" w:styleId="MacroText">
    <w:name w:val="macro"/>
    <w:link w:val="MacroTextChar"/>
    <w:uiPriority w:val="99"/>
    <w:semiHidden/>
    <w:unhideWhenUsed/>
    <w:rsid w:val="00E7196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E7196C"/>
    <w:rPr>
      <w:rFonts w:ascii="Courier New" w:hAnsi="Courier New" w:cs="Courier New"/>
    </w:rPr>
  </w:style>
  <w:style w:type="paragraph" w:styleId="MessageHeader">
    <w:name w:val="Message Header"/>
    <w:basedOn w:val="Normal"/>
    <w:link w:val="MessageHeaderChar"/>
    <w:uiPriority w:val="99"/>
    <w:semiHidden/>
    <w:unhideWhenUsed/>
    <w:rsid w:val="00E7196C"/>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E7196C"/>
    <w:rPr>
      <w:rFonts w:ascii="Calibri Light" w:eastAsia="Times New Roman" w:hAnsi="Calibri Light" w:cs="Times New Roman"/>
      <w:sz w:val="24"/>
      <w:szCs w:val="24"/>
      <w:shd w:val="pct20" w:color="auto" w:fill="auto"/>
    </w:rPr>
  </w:style>
  <w:style w:type="paragraph" w:styleId="NoSpacing">
    <w:name w:val="No Spacing"/>
    <w:uiPriority w:val="1"/>
    <w:qFormat/>
    <w:rsid w:val="00E7196C"/>
    <w:rPr>
      <w:rFonts w:ascii="Arial" w:hAnsi="Arial" w:cs="Arial"/>
    </w:rPr>
  </w:style>
  <w:style w:type="paragraph" w:styleId="NormalWeb">
    <w:name w:val="Normal (Web)"/>
    <w:basedOn w:val="Normal"/>
    <w:uiPriority w:val="99"/>
    <w:semiHidden/>
    <w:unhideWhenUsed/>
    <w:rsid w:val="00E7196C"/>
    <w:rPr>
      <w:rFonts w:ascii="Times New Roman" w:hAnsi="Times New Roman" w:cs="Times New Roman"/>
      <w:sz w:val="24"/>
      <w:szCs w:val="24"/>
    </w:rPr>
  </w:style>
  <w:style w:type="paragraph" w:styleId="NormalIndent">
    <w:name w:val="Normal Indent"/>
    <w:basedOn w:val="Normal"/>
    <w:uiPriority w:val="99"/>
    <w:semiHidden/>
    <w:unhideWhenUsed/>
    <w:rsid w:val="00E7196C"/>
    <w:pPr>
      <w:ind w:left="720"/>
    </w:pPr>
  </w:style>
  <w:style w:type="paragraph" w:styleId="NoteHeading">
    <w:name w:val="Note Heading"/>
    <w:basedOn w:val="Normal"/>
    <w:next w:val="Normal"/>
    <w:link w:val="NoteHeadingChar"/>
    <w:uiPriority w:val="99"/>
    <w:semiHidden/>
    <w:unhideWhenUsed/>
    <w:rsid w:val="00E7196C"/>
  </w:style>
  <w:style w:type="character" w:customStyle="1" w:styleId="NoteHeadingChar">
    <w:name w:val="Note Heading Char"/>
    <w:link w:val="NoteHeading"/>
    <w:uiPriority w:val="99"/>
    <w:semiHidden/>
    <w:rsid w:val="00E7196C"/>
    <w:rPr>
      <w:rFonts w:ascii="Arial" w:hAnsi="Arial" w:cs="Arial"/>
    </w:rPr>
  </w:style>
  <w:style w:type="paragraph" w:styleId="PlainText">
    <w:name w:val="Plain Text"/>
    <w:basedOn w:val="Normal"/>
    <w:link w:val="PlainTextChar"/>
    <w:uiPriority w:val="99"/>
    <w:semiHidden/>
    <w:unhideWhenUsed/>
    <w:rsid w:val="00E7196C"/>
    <w:rPr>
      <w:rFonts w:ascii="Courier New" w:hAnsi="Courier New" w:cs="Courier New"/>
    </w:rPr>
  </w:style>
  <w:style w:type="character" w:customStyle="1" w:styleId="PlainTextChar">
    <w:name w:val="Plain Text Char"/>
    <w:link w:val="PlainText"/>
    <w:uiPriority w:val="99"/>
    <w:semiHidden/>
    <w:rsid w:val="00E7196C"/>
    <w:rPr>
      <w:rFonts w:ascii="Courier New" w:hAnsi="Courier New" w:cs="Courier New"/>
    </w:rPr>
  </w:style>
  <w:style w:type="paragraph" w:styleId="Quote">
    <w:name w:val="Quote"/>
    <w:basedOn w:val="Normal"/>
    <w:next w:val="Normal"/>
    <w:link w:val="QuoteChar"/>
    <w:uiPriority w:val="29"/>
    <w:qFormat/>
    <w:rsid w:val="00E7196C"/>
    <w:pPr>
      <w:spacing w:before="200" w:after="160"/>
      <w:ind w:left="864" w:right="864"/>
      <w:jc w:val="center"/>
    </w:pPr>
    <w:rPr>
      <w:i/>
      <w:iCs/>
      <w:color w:val="404040"/>
    </w:rPr>
  </w:style>
  <w:style w:type="character" w:customStyle="1" w:styleId="QuoteChar">
    <w:name w:val="Quote Char"/>
    <w:link w:val="Quote"/>
    <w:uiPriority w:val="29"/>
    <w:rsid w:val="00E7196C"/>
    <w:rPr>
      <w:rFonts w:ascii="Arial" w:hAnsi="Arial" w:cs="Arial"/>
      <w:i/>
      <w:iCs/>
      <w:color w:val="404040"/>
    </w:rPr>
  </w:style>
  <w:style w:type="paragraph" w:styleId="Salutation">
    <w:name w:val="Salutation"/>
    <w:basedOn w:val="Normal"/>
    <w:next w:val="Normal"/>
    <w:link w:val="SalutationChar"/>
    <w:uiPriority w:val="99"/>
    <w:semiHidden/>
    <w:unhideWhenUsed/>
    <w:rsid w:val="00E7196C"/>
  </w:style>
  <w:style w:type="character" w:customStyle="1" w:styleId="SalutationChar">
    <w:name w:val="Salutation Char"/>
    <w:link w:val="Salutation"/>
    <w:uiPriority w:val="99"/>
    <w:semiHidden/>
    <w:rsid w:val="00E7196C"/>
    <w:rPr>
      <w:rFonts w:ascii="Arial" w:hAnsi="Arial" w:cs="Arial"/>
    </w:rPr>
  </w:style>
  <w:style w:type="paragraph" w:styleId="Signature">
    <w:name w:val="Signature"/>
    <w:basedOn w:val="Normal"/>
    <w:link w:val="SignatureChar"/>
    <w:uiPriority w:val="99"/>
    <w:semiHidden/>
    <w:unhideWhenUsed/>
    <w:rsid w:val="00E7196C"/>
    <w:pPr>
      <w:ind w:left="4320"/>
    </w:pPr>
  </w:style>
  <w:style w:type="character" w:customStyle="1" w:styleId="SignatureChar">
    <w:name w:val="Signature Char"/>
    <w:link w:val="Signature"/>
    <w:uiPriority w:val="99"/>
    <w:semiHidden/>
    <w:rsid w:val="00E7196C"/>
    <w:rPr>
      <w:rFonts w:ascii="Arial" w:hAnsi="Arial" w:cs="Arial"/>
    </w:rPr>
  </w:style>
  <w:style w:type="paragraph" w:styleId="Subtitle">
    <w:name w:val="Subtitle"/>
    <w:basedOn w:val="Normal"/>
    <w:next w:val="Normal"/>
    <w:link w:val="SubtitleChar"/>
    <w:uiPriority w:val="11"/>
    <w:qFormat/>
    <w:rsid w:val="00E7196C"/>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E7196C"/>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E7196C"/>
    <w:pPr>
      <w:ind w:left="200" w:hanging="200"/>
    </w:pPr>
  </w:style>
  <w:style w:type="paragraph" w:styleId="TableofFigures">
    <w:name w:val="table of figures"/>
    <w:basedOn w:val="Normal"/>
    <w:next w:val="Normal"/>
    <w:uiPriority w:val="99"/>
    <w:semiHidden/>
    <w:unhideWhenUsed/>
    <w:rsid w:val="00E7196C"/>
  </w:style>
  <w:style w:type="paragraph" w:styleId="Title">
    <w:name w:val="Title"/>
    <w:basedOn w:val="Normal"/>
    <w:next w:val="Normal"/>
    <w:link w:val="TitleChar"/>
    <w:uiPriority w:val="10"/>
    <w:qFormat/>
    <w:rsid w:val="00E7196C"/>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E7196C"/>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E7196C"/>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E7196C"/>
  </w:style>
  <w:style w:type="paragraph" w:styleId="TOC2">
    <w:name w:val="toc 2"/>
    <w:basedOn w:val="Normal"/>
    <w:next w:val="Normal"/>
    <w:uiPriority w:val="39"/>
    <w:semiHidden/>
    <w:unhideWhenUsed/>
    <w:rsid w:val="00E7196C"/>
    <w:pPr>
      <w:ind w:left="200"/>
    </w:pPr>
  </w:style>
  <w:style w:type="paragraph" w:styleId="TOC3">
    <w:name w:val="toc 3"/>
    <w:basedOn w:val="Normal"/>
    <w:next w:val="Normal"/>
    <w:uiPriority w:val="39"/>
    <w:semiHidden/>
    <w:unhideWhenUsed/>
    <w:rsid w:val="00E7196C"/>
    <w:pPr>
      <w:ind w:left="400"/>
    </w:pPr>
  </w:style>
  <w:style w:type="paragraph" w:styleId="TOC4">
    <w:name w:val="toc 4"/>
    <w:basedOn w:val="Normal"/>
    <w:next w:val="Normal"/>
    <w:uiPriority w:val="39"/>
    <w:semiHidden/>
    <w:unhideWhenUsed/>
    <w:rsid w:val="00E7196C"/>
    <w:pPr>
      <w:ind w:left="600"/>
    </w:pPr>
  </w:style>
  <w:style w:type="paragraph" w:styleId="TOC5">
    <w:name w:val="toc 5"/>
    <w:basedOn w:val="Normal"/>
    <w:next w:val="Normal"/>
    <w:uiPriority w:val="39"/>
    <w:semiHidden/>
    <w:unhideWhenUsed/>
    <w:rsid w:val="00E7196C"/>
    <w:pPr>
      <w:ind w:left="800"/>
    </w:pPr>
  </w:style>
  <w:style w:type="paragraph" w:styleId="TOC6">
    <w:name w:val="toc 6"/>
    <w:basedOn w:val="Normal"/>
    <w:next w:val="Normal"/>
    <w:uiPriority w:val="39"/>
    <w:semiHidden/>
    <w:unhideWhenUsed/>
    <w:rsid w:val="00E7196C"/>
    <w:pPr>
      <w:ind w:left="1000"/>
    </w:pPr>
  </w:style>
  <w:style w:type="paragraph" w:styleId="TOC7">
    <w:name w:val="toc 7"/>
    <w:basedOn w:val="Normal"/>
    <w:next w:val="Normal"/>
    <w:uiPriority w:val="39"/>
    <w:semiHidden/>
    <w:unhideWhenUsed/>
    <w:rsid w:val="00E7196C"/>
    <w:pPr>
      <w:ind w:left="1200"/>
    </w:pPr>
  </w:style>
  <w:style w:type="paragraph" w:styleId="TOC8">
    <w:name w:val="toc 8"/>
    <w:basedOn w:val="Normal"/>
    <w:next w:val="Normal"/>
    <w:uiPriority w:val="39"/>
    <w:semiHidden/>
    <w:unhideWhenUsed/>
    <w:rsid w:val="00E7196C"/>
    <w:pPr>
      <w:ind w:left="1400"/>
    </w:pPr>
  </w:style>
  <w:style w:type="paragraph" w:styleId="TOC9">
    <w:name w:val="toc 9"/>
    <w:basedOn w:val="Normal"/>
    <w:next w:val="Normal"/>
    <w:uiPriority w:val="39"/>
    <w:semiHidden/>
    <w:unhideWhenUsed/>
    <w:rsid w:val="00E7196C"/>
    <w:pPr>
      <w:ind w:left="1600"/>
    </w:pPr>
  </w:style>
  <w:style w:type="paragraph" w:styleId="TOCHeading">
    <w:name w:val="TOC Heading"/>
    <w:basedOn w:val="Heading1"/>
    <w:next w:val="Normal"/>
    <w:uiPriority w:val="39"/>
    <w:semiHidden/>
    <w:unhideWhenUsed/>
    <w:qFormat/>
    <w:rsid w:val="00E7196C"/>
    <w:pPr>
      <w:outlineLvl w:val="9"/>
    </w:pPr>
  </w:style>
  <w:style w:type="character" w:customStyle="1" w:styleId="PR1Char">
    <w:name w:val="PR1 Char"/>
    <w:link w:val="PR1"/>
    <w:rsid w:val="005274D2"/>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80966">
      <w:bodyDiv w:val="1"/>
      <w:marLeft w:val="0"/>
      <w:marRight w:val="0"/>
      <w:marTop w:val="0"/>
      <w:marBottom w:val="0"/>
      <w:divBdr>
        <w:top w:val="none" w:sz="0" w:space="0" w:color="auto"/>
        <w:left w:val="none" w:sz="0" w:space="0" w:color="auto"/>
        <w:bottom w:val="none" w:sz="0" w:space="0" w:color="auto"/>
        <w:right w:val="none" w:sz="0" w:space="0" w:color="auto"/>
      </w:divBdr>
    </w:div>
    <w:div w:id="14923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Props1.xml><?xml version="1.0" encoding="utf-8"?>
<ds:datastoreItem xmlns:ds="http://schemas.openxmlformats.org/officeDocument/2006/customXml" ds:itemID="{08C5ABF9-BD9F-4C95-AF13-A234637ED358}">
  <ds:schemaRefs>
    <ds:schemaRef ds:uri="http://schemas.microsoft.com/sharepoint/v3/contenttype/forms"/>
  </ds:schemaRefs>
</ds:datastoreItem>
</file>

<file path=customXml/itemProps2.xml><?xml version="1.0" encoding="utf-8"?>
<ds:datastoreItem xmlns:ds="http://schemas.openxmlformats.org/officeDocument/2006/customXml" ds:itemID="{8B9E9257-2BE4-4F5B-8D42-64372E5E9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131127-538E-45AC-BFC8-FC87807E7940}">
  <ds:schemaRefs>
    <ds:schemaRef ds:uri="http://schemas.microsoft.com/office/2006/metadata/longProperties"/>
  </ds:schemaRefs>
</ds:datastoreItem>
</file>

<file path=customXml/itemProps4.xml><?xml version="1.0" encoding="utf-8"?>
<ds:datastoreItem xmlns:ds="http://schemas.openxmlformats.org/officeDocument/2006/customXml" ds:itemID="{050CF221-D9EB-411A-95CA-F32612538E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3552</Words>
  <Characters>23452</Characters>
  <Application>Microsoft Office Word</Application>
  <DocSecurity>0</DocSecurity>
  <Lines>195</Lines>
  <Paragraphs>53</Paragraphs>
  <ScaleCrop>false</ScaleCrop>
  <HeadingPairs>
    <vt:vector size="2" baseType="variant">
      <vt:variant>
        <vt:lpstr>Title</vt:lpstr>
      </vt:variant>
      <vt:variant>
        <vt:i4>1</vt:i4>
      </vt:variant>
    </vt:vector>
  </HeadingPairs>
  <TitlesOfParts>
    <vt:vector size="1" baseType="lpstr">
      <vt:lpstr>SECTION 017300 - EXECUTION</vt:lpstr>
    </vt:vector>
  </TitlesOfParts>
  <Company/>
  <LinksUpToDate>false</LinksUpToDate>
  <CharactersWithSpaces>26951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017300 - EXECUTION</dc:title>
  <dc:subject>EXECUTION</dc:subject>
  <dc:creator>ARCOM, Inc.</dc:creator>
  <cp:keywords>BAS-12345-MS80</cp:keywords>
  <cp:lastModifiedBy>Frazine Susan</cp:lastModifiedBy>
  <cp:revision>5</cp:revision>
  <cp:lastPrinted>2015-04-29T17:23:00Z</cp:lastPrinted>
  <dcterms:created xsi:type="dcterms:W3CDTF">2022-03-28T19:02:00Z</dcterms:created>
  <dcterms:modified xsi:type="dcterms:W3CDTF">2022-06-28T21:15:00Z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1500.00000000000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